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Pr="004721EA" w:rsidRDefault="008338EB">
      <w:pPr>
        <w:pStyle w:val="Ttulo1"/>
        <w:rPr>
          <w:rFonts w:asciiTheme="minorHAnsi" w:hAnsiTheme="minorHAnsi" w:cstheme="minorHAnsi"/>
          <w:sz w:val="40"/>
          <w:szCs w:val="40"/>
        </w:rPr>
      </w:pPr>
    </w:p>
    <w:p w:rsidR="008338EB" w:rsidRDefault="00F343FF">
      <w:pPr>
        <w:pStyle w:val="Ttulo1"/>
        <w:rPr>
          <w:rFonts w:asciiTheme="minorHAnsi" w:hAnsiTheme="minorHAnsi" w:cstheme="minorHAnsi"/>
          <w:sz w:val="44"/>
          <w:szCs w:val="44"/>
        </w:rPr>
      </w:pPr>
      <w:r w:rsidRPr="004721EA">
        <w:rPr>
          <w:rFonts w:asciiTheme="minorHAnsi" w:hAnsiTheme="minorHAnsi" w:cstheme="minorHAnsi"/>
          <w:sz w:val="44"/>
          <w:szCs w:val="44"/>
        </w:rPr>
        <w:t>INFORME FINAL</w:t>
      </w:r>
    </w:p>
    <w:p w:rsidR="008338EB" w:rsidRPr="004721EA" w:rsidRDefault="008338EB">
      <w:pPr>
        <w:widowControl w:val="0"/>
        <w:jc w:val="center"/>
        <w:rPr>
          <w:rFonts w:asciiTheme="minorHAnsi" w:hAnsiTheme="minorHAnsi" w:cstheme="minorHAnsi"/>
          <w:sz w:val="24"/>
          <w:szCs w:val="24"/>
        </w:rPr>
      </w:pPr>
    </w:p>
    <w:p w:rsidR="008338EB" w:rsidRPr="004721EA" w:rsidRDefault="008338EB">
      <w:pPr>
        <w:widowControl w:val="0"/>
        <w:jc w:val="center"/>
        <w:rPr>
          <w:rFonts w:asciiTheme="minorHAnsi" w:hAnsiTheme="minorHAnsi" w:cstheme="minorHAnsi"/>
          <w:sz w:val="28"/>
          <w:szCs w:val="28"/>
        </w:rPr>
      </w:pPr>
    </w:p>
    <w:p w:rsidR="008338EB" w:rsidRPr="004721EA" w:rsidRDefault="008338EB">
      <w:pPr>
        <w:widowControl w:val="0"/>
        <w:jc w:val="center"/>
        <w:rPr>
          <w:rFonts w:asciiTheme="minorHAnsi" w:hAnsiTheme="minorHAnsi" w:cstheme="minorHAnsi"/>
          <w:b/>
          <w:sz w:val="28"/>
          <w:szCs w:val="28"/>
        </w:rPr>
      </w:pPr>
    </w:p>
    <w:p w:rsidR="008338EB" w:rsidRPr="004721EA" w:rsidRDefault="00F343FF">
      <w:pPr>
        <w:widowControl w:val="0"/>
        <w:jc w:val="center"/>
        <w:rPr>
          <w:rFonts w:asciiTheme="minorHAnsi" w:hAnsiTheme="minorHAnsi" w:cstheme="minorHAnsi"/>
          <w:sz w:val="28"/>
          <w:szCs w:val="28"/>
        </w:rPr>
      </w:pPr>
      <w:r w:rsidRPr="004721EA">
        <w:rPr>
          <w:rFonts w:asciiTheme="minorHAnsi" w:hAnsiTheme="minorHAnsi" w:cstheme="minorHAnsi"/>
          <w:b/>
          <w:sz w:val="28"/>
          <w:szCs w:val="28"/>
        </w:rPr>
        <w:t>Año 2016</w:t>
      </w:r>
    </w:p>
    <w:p w:rsidR="008338EB" w:rsidRPr="004721EA" w:rsidRDefault="008338EB">
      <w:pPr>
        <w:widowControl w:val="0"/>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F343FF">
      <w:pPr>
        <w:widowControl w:val="0"/>
        <w:ind w:left="-142" w:right="-142"/>
        <w:jc w:val="both"/>
        <w:rPr>
          <w:rFonts w:asciiTheme="minorHAnsi" w:hAnsiTheme="minorHAnsi" w:cstheme="minorHAnsi"/>
          <w:i/>
          <w:sz w:val="28"/>
          <w:szCs w:val="28"/>
        </w:rPr>
      </w:pPr>
      <w:r w:rsidRPr="004721EA">
        <w:rPr>
          <w:rFonts w:asciiTheme="minorHAnsi" w:hAnsiTheme="minorHAnsi" w:cstheme="minorHAnsi"/>
          <w:b/>
          <w:sz w:val="28"/>
          <w:szCs w:val="28"/>
        </w:rPr>
        <w:t>NOMBRE DEL PROYECTO:</w:t>
      </w:r>
      <w:r w:rsidRPr="004721EA">
        <w:rPr>
          <w:rFonts w:asciiTheme="minorHAnsi" w:hAnsiTheme="minorHAnsi" w:cstheme="minorHAnsi"/>
          <w:i/>
          <w:sz w:val="28"/>
          <w:szCs w:val="28"/>
        </w:rPr>
        <w:t>MATERIALES 2.0 PARA LAS AULAS VIRTUALES EN LA FACULTAD DE CIENCIAS ECONOMICAS DE LA UNPSJB</w:t>
      </w:r>
    </w:p>
    <w:p w:rsidR="008338EB" w:rsidRPr="004721EA" w:rsidRDefault="008338EB">
      <w:pPr>
        <w:widowControl w:val="0"/>
        <w:ind w:left="-142" w:right="-142"/>
        <w:jc w:val="both"/>
        <w:rPr>
          <w:rFonts w:asciiTheme="minorHAnsi" w:hAnsiTheme="minorHAnsi" w:cstheme="minorHAnsi"/>
          <w:i/>
          <w:sz w:val="28"/>
          <w:szCs w:val="28"/>
        </w:rPr>
      </w:pPr>
    </w:p>
    <w:p w:rsidR="008338EB" w:rsidRPr="004721EA" w:rsidRDefault="00F343FF">
      <w:pPr>
        <w:widowControl w:val="0"/>
        <w:ind w:left="-142" w:right="-142"/>
        <w:jc w:val="both"/>
        <w:rPr>
          <w:rFonts w:asciiTheme="minorHAnsi" w:hAnsiTheme="minorHAnsi" w:cstheme="minorHAnsi"/>
          <w:b/>
          <w:i/>
          <w:sz w:val="72"/>
          <w:szCs w:val="72"/>
        </w:rPr>
      </w:pPr>
      <w:r w:rsidRPr="004721EA">
        <w:rPr>
          <w:rFonts w:asciiTheme="minorHAnsi" w:hAnsiTheme="minorHAnsi" w:cstheme="minorHAnsi"/>
          <w:b/>
          <w:sz w:val="22"/>
          <w:szCs w:val="22"/>
        </w:rPr>
        <w:t xml:space="preserve">Código del Proyecto : </w:t>
      </w:r>
      <w:r w:rsidRPr="004721EA">
        <w:rPr>
          <w:rFonts w:asciiTheme="minorHAnsi" w:hAnsiTheme="minorHAnsi" w:cstheme="minorHAnsi"/>
          <w:sz w:val="22"/>
          <w:szCs w:val="22"/>
        </w:rPr>
        <w:t>10/B042</w:t>
      </w:r>
    </w:p>
    <w:p w:rsidR="008338EB" w:rsidRPr="004721EA" w:rsidRDefault="008338EB">
      <w:pPr>
        <w:widowControl w:val="0"/>
        <w:ind w:left="-142" w:right="-142"/>
        <w:jc w:val="both"/>
        <w:rPr>
          <w:rFonts w:asciiTheme="minorHAnsi" w:hAnsiTheme="minorHAnsi" w:cstheme="minorHAnsi"/>
          <w:sz w:val="28"/>
          <w:szCs w:val="28"/>
        </w:rPr>
      </w:pPr>
    </w:p>
    <w:p w:rsidR="008338EB" w:rsidRPr="004721EA" w:rsidRDefault="008338EB">
      <w:pPr>
        <w:widowControl w:val="0"/>
        <w:ind w:left="-142" w:right="-142"/>
        <w:jc w:val="both"/>
        <w:rPr>
          <w:rFonts w:asciiTheme="minorHAnsi" w:hAnsiTheme="minorHAnsi" w:cstheme="minorHAnsi"/>
          <w:sz w:val="28"/>
          <w:szCs w:val="28"/>
        </w:rPr>
      </w:pPr>
    </w:p>
    <w:p w:rsidR="008338EB" w:rsidRPr="004721EA" w:rsidRDefault="008338EB">
      <w:pPr>
        <w:widowControl w:val="0"/>
        <w:ind w:left="-142" w:right="-142"/>
        <w:jc w:val="both"/>
        <w:rPr>
          <w:rFonts w:asciiTheme="minorHAnsi" w:hAnsiTheme="minorHAnsi" w:cstheme="minorHAnsi"/>
          <w:sz w:val="28"/>
          <w:szCs w:val="28"/>
        </w:rPr>
      </w:pPr>
    </w:p>
    <w:p w:rsidR="008338EB" w:rsidRPr="004721EA" w:rsidRDefault="008338EB">
      <w:pPr>
        <w:widowControl w:val="0"/>
        <w:ind w:left="-142" w:right="-142"/>
        <w:jc w:val="both"/>
        <w:rPr>
          <w:rFonts w:asciiTheme="minorHAnsi" w:hAnsiTheme="minorHAnsi" w:cstheme="minorHAnsi"/>
          <w:sz w:val="28"/>
          <w:szCs w:val="28"/>
        </w:rPr>
      </w:pPr>
    </w:p>
    <w:p w:rsidR="008338EB" w:rsidRPr="004721EA" w:rsidRDefault="008338EB">
      <w:pPr>
        <w:widowControl w:val="0"/>
        <w:ind w:left="-142" w:right="-142"/>
        <w:jc w:val="both"/>
        <w:rPr>
          <w:rFonts w:asciiTheme="minorHAnsi" w:hAnsiTheme="minorHAnsi" w:cstheme="minorHAnsi"/>
          <w:sz w:val="28"/>
          <w:szCs w:val="28"/>
        </w:rPr>
      </w:pPr>
    </w:p>
    <w:p w:rsidR="008338EB" w:rsidRPr="004721EA" w:rsidRDefault="00F343FF">
      <w:pPr>
        <w:widowControl w:val="0"/>
        <w:ind w:left="-142" w:right="-142"/>
        <w:jc w:val="both"/>
        <w:rPr>
          <w:rFonts w:asciiTheme="minorHAnsi" w:hAnsiTheme="minorHAnsi" w:cstheme="minorHAnsi"/>
          <w:b/>
          <w:sz w:val="28"/>
          <w:szCs w:val="28"/>
        </w:rPr>
      </w:pPr>
      <w:r w:rsidRPr="004721EA">
        <w:rPr>
          <w:rFonts w:asciiTheme="minorHAnsi" w:hAnsiTheme="minorHAnsi" w:cstheme="minorHAnsi"/>
          <w:b/>
          <w:sz w:val="28"/>
          <w:szCs w:val="28"/>
        </w:rPr>
        <w:t>DIRECTOR: Marta Isabel Dans</w:t>
      </w:r>
    </w:p>
    <w:p w:rsidR="008338EB" w:rsidRPr="004721EA" w:rsidRDefault="00F343FF">
      <w:pPr>
        <w:widowControl w:val="0"/>
        <w:ind w:left="-142" w:right="-142"/>
        <w:jc w:val="both"/>
        <w:rPr>
          <w:rFonts w:asciiTheme="minorHAnsi" w:hAnsiTheme="minorHAnsi" w:cstheme="minorHAnsi"/>
          <w:b/>
          <w:sz w:val="28"/>
          <w:szCs w:val="28"/>
        </w:rPr>
      </w:pPr>
      <w:r w:rsidRPr="004721EA">
        <w:rPr>
          <w:rFonts w:asciiTheme="minorHAnsi" w:hAnsiTheme="minorHAnsi" w:cstheme="minorHAnsi"/>
          <w:b/>
          <w:sz w:val="28"/>
          <w:szCs w:val="28"/>
        </w:rPr>
        <w:t>Co-Director: María Elena Sendín; Pablo Jesús De Battisti</w:t>
      </w:r>
    </w:p>
    <w:p w:rsidR="008338EB" w:rsidRPr="004721EA" w:rsidRDefault="00F343FF">
      <w:pPr>
        <w:rPr>
          <w:rFonts w:asciiTheme="minorHAnsi" w:hAnsiTheme="minorHAnsi" w:cstheme="minorHAnsi"/>
        </w:rPr>
      </w:pPr>
      <w:r w:rsidRPr="004721EA">
        <w:rPr>
          <w:rFonts w:asciiTheme="minorHAnsi" w:hAnsiTheme="minorHAnsi" w:cstheme="minorHAnsi"/>
        </w:rPr>
        <w:br w:type="page"/>
      </w:r>
    </w:p>
    <w:p w:rsidR="008338EB" w:rsidRPr="004721EA" w:rsidRDefault="008338EB">
      <w:pPr>
        <w:widowControl w:val="0"/>
        <w:ind w:left="-142" w:right="-142"/>
        <w:rPr>
          <w:rFonts w:asciiTheme="minorHAnsi" w:hAnsiTheme="minorHAnsi" w:cstheme="minorHAnsi"/>
          <w:sz w:val="24"/>
          <w:szCs w:val="24"/>
        </w:rPr>
      </w:pPr>
    </w:p>
    <w:p w:rsidR="008338EB" w:rsidRPr="004721EA" w:rsidRDefault="00F343FF">
      <w:pPr>
        <w:widowControl w:val="0"/>
        <w:ind w:left="-142" w:right="-142"/>
        <w:rPr>
          <w:rFonts w:asciiTheme="minorHAnsi" w:hAnsiTheme="minorHAnsi" w:cstheme="minorHAnsi"/>
          <w:sz w:val="24"/>
          <w:szCs w:val="24"/>
        </w:rPr>
      </w:pPr>
      <w:r w:rsidRPr="004721EA">
        <w:rPr>
          <w:rFonts w:asciiTheme="minorHAnsi" w:hAnsiTheme="minorHAnsi" w:cstheme="minorHAnsi"/>
          <w:sz w:val="24"/>
          <w:szCs w:val="24"/>
        </w:rPr>
        <w:t>Unidad Ejecutora:</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Adriana Claudia Fantini</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Ana Karina Martinez</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Andrea Alonso</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Estela Dora Helt</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Fabiana Gonzalez</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Julieta Felgueras</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Magdalena Anzor</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María Elena Sendín</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María Ester Gonzalez</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Mariana Manríquez</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Martha Alicia Rios</w:t>
      </w: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Mónica Isabel Albertali</w:t>
      </w:r>
    </w:p>
    <w:p w:rsidR="008338EB" w:rsidRPr="004721EA" w:rsidRDefault="008338EB">
      <w:pPr>
        <w:widowControl w:val="0"/>
        <w:ind w:left="-142" w:right="-142"/>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F343FF">
      <w:pPr>
        <w:widowControl w:val="0"/>
        <w:ind w:left="-142" w:right="-142"/>
        <w:jc w:val="both"/>
        <w:rPr>
          <w:rFonts w:asciiTheme="minorHAnsi" w:hAnsiTheme="minorHAnsi" w:cstheme="minorHAnsi"/>
          <w:sz w:val="24"/>
          <w:szCs w:val="24"/>
        </w:rPr>
      </w:pPr>
      <w:r w:rsidRPr="004721EA">
        <w:rPr>
          <w:rFonts w:asciiTheme="minorHAnsi" w:hAnsiTheme="minorHAnsi" w:cstheme="minorHAnsi"/>
          <w:sz w:val="24"/>
          <w:szCs w:val="24"/>
        </w:rPr>
        <w:t>Aprobación del H.C.S.:</w:t>
      </w: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F343FF">
      <w:pPr>
        <w:widowControl w:val="0"/>
        <w:ind w:left="-142" w:right="-142" w:firstLine="2160"/>
        <w:jc w:val="both"/>
        <w:rPr>
          <w:rFonts w:asciiTheme="minorHAnsi" w:hAnsiTheme="minorHAnsi" w:cstheme="minorHAnsi"/>
          <w:sz w:val="24"/>
          <w:szCs w:val="24"/>
        </w:rPr>
      </w:pPr>
      <w:r w:rsidRPr="004721EA">
        <w:rPr>
          <w:rFonts w:asciiTheme="minorHAnsi" w:hAnsiTheme="minorHAnsi" w:cstheme="minorHAnsi"/>
          <w:sz w:val="24"/>
          <w:szCs w:val="24"/>
        </w:rPr>
        <w:t xml:space="preserve">Fecha:  ......../........./.....   Resolución "C.S."Nro.:  </w:t>
      </w:r>
      <w:r w:rsidRPr="004721EA">
        <w:rPr>
          <w:rFonts w:asciiTheme="minorHAnsi" w:eastAsia="Calibri" w:hAnsiTheme="minorHAnsi" w:cstheme="minorHAnsi"/>
          <w:sz w:val="24"/>
          <w:szCs w:val="24"/>
        </w:rPr>
        <w:t xml:space="preserve">R/8 N° 628 - 2014     </w:t>
      </w:r>
    </w:p>
    <w:p w:rsidR="008338EB" w:rsidRPr="004721EA" w:rsidRDefault="008338EB">
      <w:pPr>
        <w:widowControl w:val="0"/>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firstLine="2160"/>
        <w:jc w:val="both"/>
        <w:rPr>
          <w:rFonts w:asciiTheme="minorHAnsi" w:hAnsiTheme="minorHAnsi" w:cstheme="minorHAnsi"/>
          <w:sz w:val="24"/>
          <w:szCs w:val="24"/>
        </w:rPr>
      </w:pPr>
      <w:r w:rsidRPr="004721EA">
        <w:rPr>
          <w:rFonts w:asciiTheme="minorHAnsi" w:hAnsiTheme="minorHAnsi" w:cstheme="minorHAnsi"/>
          <w:sz w:val="24"/>
          <w:szCs w:val="24"/>
        </w:rPr>
        <w:t>Duración: 36 meses.    Finalización:  31 / 12 / 2016</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numPr>
          <w:ilvl w:val="0"/>
          <w:numId w:val="1"/>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hanging="360"/>
        <w:jc w:val="both"/>
        <w:rPr>
          <w:rFonts w:asciiTheme="minorHAnsi" w:hAnsiTheme="minorHAnsi" w:cstheme="minorHAnsi"/>
          <w:sz w:val="24"/>
          <w:szCs w:val="24"/>
        </w:rPr>
      </w:pPr>
      <w:r w:rsidRPr="004721EA">
        <w:rPr>
          <w:rFonts w:asciiTheme="minorHAnsi" w:hAnsiTheme="minorHAnsi" w:cstheme="minorHAnsi"/>
          <w:sz w:val="24"/>
          <w:szCs w:val="24"/>
        </w:rPr>
        <w:t>OBJETIVOS GENERALES.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Objetivos del Proyecto: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w:t>
      </w:r>
      <w:r w:rsidRPr="004721EA">
        <w:rPr>
          <w:rFonts w:asciiTheme="minorHAnsi" w:hAnsiTheme="minorHAnsi" w:cstheme="minorHAnsi"/>
          <w:sz w:val="24"/>
          <w:szCs w:val="24"/>
        </w:rPr>
        <w:tab/>
        <w:t xml:space="preserve">Identificar los distintos tipos de materiales 2.0 factibles de ser creados con software libre que se agreguen en MOODLE o puedan ser accedidos desde las aulas. Como así también, definir las unidades didácticas en las que se usarán los mismos, para ser aplicados en los cursos de la Facultad de Ciencias Económicas (FCE) de la UNPSJB. </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w:t>
      </w:r>
      <w:r w:rsidRPr="004721EA">
        <w:rPr>
          <w:rFonts w:asciiTheme="minorHAnsi" w:hAnsiTheme="minorHAnsi" w:cstheme="minorHAnsi"/>
          <w:sz w:val="24"/>
          <w:szCs w:val="24"/>
        </w:rPr>
        <w:tab/>
        <w:t>Profundizar la aplicación de las distintas metodologías generadas en proyectos anteriores para la creación de materiales didácticos a ser usados en los cursos presenciales y a distancia.</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numPr>
          <w:ilvl w:val="0"/>
          <w:numId w:val="1"/>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hanging="360"/>
        <w:jc w:val="both"/>
        <w:rPr>
          <w:rFonts w:asciiTheme="minorHAnsi" w:hAnsiTheme="minorHAnsi" w:cstheme="minorHAnsi"/>
          <w:sz w:val="24"/>
          <w:szCs w:val="24"/>
        </w:rPr>
      </w:pPr>
      <w:r w:rsidRPr="004721EA">
        <w:rPr>
          <w:rFonts w:asciiTheme="minorHAnsi" w:hAnsiTheme="minorHAnsi" w:cstheme="minorHAnsi"/>
          <w:sz w:val="24"/>
          <w:szCs w:val="24"/>
        </w:rPr>
        <w:t>METAS PROPUESTAS.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A Clasificar los tipos de materiales educativos 2.0 y los software free que los crean con el fin de ordenar el análisis de acuerdo a distintos criterios que se establezcan en la presente investigación: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w:t>
      </w:r>
      <w:r w:rsidRPr="004721EA">
        <w:rPr>
          <w:rFonts w:asciiTheme="minorHAnsi" w:hAnsiTheme="minorHAnsi" w:cstheme="minorHAnsi"/>
          <w:sz w:val="24"/>
          <w:szCs w:val="24"/>
        </w:rPr>
        <w:tab/>
        <w:t>Indagar, realizar búsquedas bibliográficas y profundizar en publicaciones especializadas y bibliografía reconocida, sobre los tipos de materiales educativos 2.0 que pueden ser creados. Se buscarán estándares.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lastRenderedPageBreak/>
        <w:t>2)</w:t>
      </w:r>
      <w:r w:rsidRPr="004721EA">
        <w:rPr>
          <w:rFonts w:asciiTheme="minorHAnsi" w:hAnsiTheme="minorHAnsi" w:cstheme="minorHAnsi"/>
          <w:sz w:val="24"/>
          <w:szCs w:val="24"/>
        </w:rPr>
        <w:tab/>
        <w:t>Determinar los materiales educativos 2.0. Definir el contexto de unidad didáctica que los puede comprender. Sobre la base de bibliografía especializada y de la experiencia adquirida.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3)</w:t>
      </w:r>
      <w:r w:rsidRPr="004721EA">
        <w:rPr>
          <w:rFonts w:asciiTheme="minorHAnsi" w:hAnsiTheme="minorHAnsi" w:cstheme="minorHAnsi"/>
          <w:sz w:val="24"/>
          <w:szCs w:val="24"/>
        </w:rPr>
        <w:tab/>
        <w:t xml:space="preserve">Identificar y asociar las facilidades que brinda la plataforma Moodle respecto de cada uno de los materiales educativos 2.0, las actividades y evaluaciones que pueden configurarse, en torno a cada tipo de material.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4)</w:t>
      </w:r>
      <w:r w:rsidRPr="004721EA">
        <w:rPr>
          <w:rFonts w:asciiTheme="minorHAnsi" w:hAnsiTheme="minorHAnsi" w:cstheme="minorHAnsi"/>
          <w:sz w:val="24"/>
          <w:szCs w:val="24"/>
        </w:rPr>
        <w:tab/>
        <w:t>Planear distintas estrategias en función de los posibles objetivos a lograr. En este punto se ajustarán las posibles estrategias definidas para cada unidad didáctica.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B: Establecer las necesidades de capacitación para que los actores alcancen las habilidades referidas a las implementaciones de los nuevos usos, desprendidos de la Meta A, de los recursos y actividades.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5)</w:t>
      </w:r>
      <w:r w:rsidRPr="004721EA">
        <w:rPr>
          <w:rFonts w:asciiTheme="minorHAnsi" w:hAnsiTheme="minorHAnsi" w:cstheme="minorHAnsi"/>
          <w:sz w:val="24"/>
          <w:szCs w:val="24"/>
        </w:rPr>
        <w:tab/>
        <w:t>Diseñar entrevistas, cuestionarios y observación sobre los cursos actuales, para relevar información de las distintas actividades que se realizan y detectar los resultados obtenidos de acuerdo a los objetivos propuestos.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6)</w:t>
      </w:r>
      <w:r w:rsidRPr="004721EA">
        <w:rPr>
          <w:rFonts w:asciiTheme="minorHAnsi" w:hAnsiTheme="minorHAnsi" w:cstheme="minorHAnsi"/>
          <w:sz w:val="24"/>
          <w:szCs w:val="24"/>
        </w:rPr>
        <w:tab/>
        <w:t>Comparar el estado actual del conocimiento de los actores respecto a las habilidades que deben adquirir para la incorporación de las herramientas y sus estrategias de uso.</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C: Adecuar la capacitación en los cursos, ya diseñados en el proyecto anterior, para incorporar las distintas estrategias de uso de los recursos y actividades.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7)</w:t>
      </w:r>
      <w:r w:rsidRPr="004721EA">
        <w:rPr>
          <w:rFonts w:asciiTheme="minorHAnsi" w:hAnsiTheme="minorHAnsi" w:cstheme="minorHAnsi"/>
          <w:sz w:val="24"/>
          <w:szCs w:val="24"/>
        </w:rPr>
        <w:tab/>
        <w:t>Identificar las necesidades de ajuste en las capacitaciones de los actores de la plataforma de acuerdo a las conclusiones del punto 6 y 7.</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8)</w:t>
      </w:r>
      <w:r w:rsidRPr="004721EA">
        <w:rPr>
          <w:rFonts w:asciiTheme="minorHAnsi" w:hAnsiTheme="minorHAnsi" w:cstheme="minorHAnsi"/>
          <w:sz w:val="24"/>
          <w:szCs w:val="24"/>
        </w:rPr>
        <w:tab/>
        <w:t>Incorporar en los cursos de capacitación la aplicación de estrategias de uso recientemente identificadas que se adapten a los objetivos de logro establecidos.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D: Desarrollar cursos de capacitación de EaD en torno al uso de herramientas de Moodle e impartirlos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9)</w:t>
      </w:r>
      <w:r w:rsidRPr="004721EA">
        <w:rPr>
          <w:rFonts w:asciiTheme="minorHAnsi" w:hAnsiTheme="minorHAnsi" w:cstheme="minorHAnsi"/>
          <w:sz w:val="24"/>
          <w:szCs w:val="24"/>
        </w:rPr>
        <w:tab/>
        <w:t xml:space="preserve"> Diseñar los cursos de capacitación dirigidos a los distintos actores.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10)</w:t>
      </w:r>
      <w:r w:rsidRPr="004721EA">
        <w:rPr>
          <w:rFonts w:asciiTheme="minorHAnsi" w:hAnsiTheme="minorHAnsi" w:cstheme="minorHAnsi"/>
          <w:sz w:val="24"/>
          <w:szCs w:val="24"/>
        </w:rPr>
        <w:tab/>
        <w:t xml:space="preserve"> Diseñar y realizar una prueba piloto.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11)</w:t>
      </w:r>
      <w:r w:rsidRPr="004721EA">
        <w:rPr>
          <w:rFonts w:asciiTheme="minorHAnsi" w:hAnsiTheme="minorHAnsi" w:cstheme="minorHAnsi"/>
          <w:sz w:val="24"/>
          <w:szCs w:val="24"/>
        </w:rPr>
        <w:tab/>
        <w:t xml:space="preserve"> Extender los cursos de capacitación dirigidos a los docentes involucrados.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12)</w:t>
      </w:r>
      <w:r w:rsidRPr="004721EA">
        <w:rPr>
          <w:rFonts w:asciiTheme="minorHAnsi" w:hAnsiTheme="minorHAnsi" w:cstheme="minorHAnsi"/>
          <w:sz w:val="24"/>
          <w:szCs w:val="24"/>
        </w:rPr>
        <w:tab/>
        <w:t xml:space="preserve"> Realizar reuniones con los actores involucrados para compartir las experiencias y plantear nuevas necesidades de capacitación.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E: Aplicar el manejo de los materiales generados en aulas virtuales en la Plataforma  de la FCE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13)</w:t>
      </w:r>
      <w:r w:rsidRPr="004721EA">
        <w:rPr>
          <w:rFonts w:asciiTheme="minorHAnsi" w:hAnsiTheme="minorHAnsi" w:cstheme="minorHAnsi"/>
          <w:sz w:val="24"/>
          <w:szCs w:val="24"/>
        </w:rPr>
        <w:tab/>
        <w:t xml:space="preserve"> Realizar el seguimiento del desempeño de las cátedras para detectar posibles ajustes en la definición de las unidades didácticas en torno a los materiales educativos 2.0 y los cursos de capacitación.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Meta F: Difundir. Analizar y sacar conclusiones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14)</w:t>
      </w:r>
      <w:r w:rsidRPr="004721EA">
        <w:rPr>
          <w:rFonts w:asciiTheme="minorHAnsi" w:hAnsiTheme="minorHAnsi" w:cstheme="minorHAnsi"/>
          <w:sz w:val="24"/>
          <w:szCs w:val="24"/>
        </w:rPr>
        <w:tab/>
        <w:t>Hacer presentaciones de difusión.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15)</w:t>
      </w:r>
      <w:r w:rsidRPr="004721EA">
        <w:rPr>
          <w:rFonts w:asciiTheme="minorHAnsi" w:hAnsiTheme="minorHAnsi" w:cstheme="minorHAnsi"/>
          <w:sz w:val="24"/>
          <w:szCs w:val="24"/>
        </w:rPr>
        <w:tab/>
        <w:t>Elaborar el informe final.</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3)</w:t>
      </w:r>
      <w:r w:rsidRPr="004721EA">
        <w:rPr>
          <w:rFonts w:asciiTheme="minorHAnsi" w:hAnsiTheme="minorHAnsi" w:cstheme="minorHAnsi"/>
          <w:sz w:val="24"/>
          <w:szCs w:val="24"/>
        </w:rPr>
        <w:t xml:space="preserve">  METODOLOGIA UTILIZADA.</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lastRenderedPageBreak/>
        <w:t>Se comenzó con una amplia indagación bibliográfica sobre los distintos tipos de materiales que existen en la Web y del software libre que permite su creación, corroborando que los mismos puedan ser incorporados en un aula MOODLE.</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t>Se realizaron entrevistas a los actores que intervienen en las aulas virtuales de la FCE, para determinar su interés en la incorporación de los materiales dentro de una unidad didáctica. Se adaptaron los materiales creados a las ocasiones de uso.</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t>Se realizaron talleres con los distintos actores sobre el uso de la plataforma y la creación de materiales, para detectar necesidades de capacitación en la construcción de materiales didácticos y su incorporación en las aulas MOODLE.  Se elaboraron los cursos de capacitación dirigido a los actores.</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t xml:space="preserve">Se implementaron los cursos durante los años 2015 y 2016, recogiendo información a través de encuestas y entrevistas a docentes redactores de contenidos, docentes tutores y alumnos participantes. </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t>Se recogió información de seguimiento de los cursos para determinar las mejoras en los resultados obtenidos por las variaciones en los diferentes usos de los recursos.</w:t>
      </w:r>
    </w:p>
    <w:p w:rsidR="008338EB" w:rsidRPr="004721EA" w:rsidRDefault="00F343FF">
      <w:pPr>
        <w:ind w:firstLine="708"/>
        <w:jc w:val="both"/>
        <w:rPr>
          <w:rFonts w:asciiTheme="minorHAnsi" w:hAnsiTheme="minorHAnsi" w:cstheme="minorHAnsi"/>
          <w:sz w:val="24"/>
          <w:szCs w:val="24"/>
        </w:rPr>
      </w:pPr>
      <w:r w:rsidRPr="004721EA">
        <w:rPr>
          <w:rFonts w:asciiTheme="minorHAnsi" w:hAnsiTheme="minorHAnsi" w:cstheme="minorHAnsi"/>
          <w:sz w:val="24"/>
          <w:szCs w:val="24"/>
        </w:rPr>
        <w:t>Finalmente se evaluaron los resultados obtenidos para obtener conclusiones y realizar recomendaciones.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4)</w:t>
      </w:r>
      <w:r w:rsidRPr="004721EA">
        <w:rPr>
          <w:rFonts w:asciiTheme="minorHAnsi" w:hAnsiTheme="minorHAnsi" w:cstheme="minorHAnsi"/>
          <w:sz w:val="24"/>
          <w:szCs w:val="24"/>
        </w:rPr>
        <w:t xml:space="preserve">  RESULTADOS.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Año 2014</w:t>
      </w:r>
      <w:r w:rsidRPr="004721EA">
        <w:rPr>
          <w:rFonts w:asciiTheme="minorHAnsi" w:hAnsiTheme="minorHAnsi" w:cstheme="minorHAnsi"/>
          <w:sz w:val="24"/>
          <w:szCs w:val="24"/>
        </w:rPr>
        <w:t>, se cumplieron las siguientes metas: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A Clasificar los tipos de materiales educativos 2.0 y los software free que los crean con el fin de ordenar el análisis de acuerdo a distintos criterios que se establezcan en la presente investigación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B: Establecer las necesidades de capacitación para que los actores alcancen las habilidades referidas a las implementaciones de los nuevos usos, desprendidos de la Meta A, de los recursos y actividades.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C: Adecuar la capacitación en los cursos, ya diseñados en el proyecto anterior, para incorporar las distintas estrategias de uso de los recursos y actividades.</w:t>
      </w:r>
    </w:p>
    <w:p w:rsidR="008338EB" w:rsidRPr="004721EA" w:rsidRDefault="008338EB" w:rsidP="006D530A">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20"/>
        <w:jc w:val="both"/>
        <w:rPr>
          <w:rFonts w:asciiTheme="minorHAnsi" w:eastAsia="Calibr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 los efectos de cumplir con la meta A, la unidad ejecutora definió criterios para calificar al software. Utilizando dichos criterios se clasificó el software libre disponible en la web:</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tbl>
      <w:tblPr>
        <w:tblStyle w:val="a"/>
        <w:tblW w:w="8503" w:type="dxa"/>
        <w:tblInd w:w="120" w:type="dxa"/>
        <w:tblBorders>
          <w:top w:val="nil"/>
          <w:left w:val="nil"/>
          <w:bottom w:val="nil"/>
          <w:right w:val="nil"/>
          <w:insideH w:val="nil"/>
          <w:insideV w:val="nil"/>
        </w:tblBorders>
        <w:tblLayout w:type="fixed"/>
        <w:tblLook w:val="0600"/>
      </w:tblPr>
      <w:tblGrid>
        <w:gridCol w:w="2323"/>
        <w:gridCol w:w="3083"/>
        <w:gridCol w:w="3097"/>
      </w:tblGrid>
      <w:tr w:rsidR="008338EB" w:rsidRPr="004721EA">
        <w:tc>
          <w:tcPr>
            <w:tcW w:w="2323"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Criterio</w:t>
            </w:r>
          </w:p>
        </w:tc>
        <w:tc>
          <w:tcPr>
            <w:tcW w:w="3083" w:type="dxa"/>
            <w:tcBorders>
              <w:top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Descripción</w:t>
            </w:r>
          </w:p>
        </w:tc>
        <w:tc>
          <w:tcPr>
            <w:tcW w:w="3097" w:type="dxa"/>
            <w:tcBorders>
              <w:top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Valores</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44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Utilidad</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44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¿Qué permite hacer principalmente?</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44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1: Edición de sitios web</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44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2: Generar Videos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44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3: Crear aplicaciones con actividades ...</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Facilidad de uso</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En cuanto a los comandos, al </w:t>
            </w:r>
            <w:r w:rsidRPr="004721EA">
              <w:rPr>
                <w:rFonts w:asciiTheme="minorHAnsi" w:eastAsia="Calibri" w:hAnsiTheme="minorHAnsi" w:cstheme="minorHAnsi"/>
                <w:color w:val="4B4B4B"/>
                <w:sz w:val="24"/>
                <w:szCs w:val="24"/>
                <w:highlight w:val="white"/>
              </w:rPr>
              <w:lastRenderedPageBreak/>
              <w:t>proceso</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lastRenderedPageBreak/>
              <w:t xml:space="preserve"> 1-5 (1:muy fácil)</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lastRenderedPageBreak/>
              <w:t>Licencia</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Aclarar si es libre</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Si - No</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Tipo de archivo que genera</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Nos referimos al formato: AVI, GIF...</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Extensión</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Tamaño promedio</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Colocar el valor del tamaño mínimo</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Valor en KB</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Versión</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Año de última versión disponible</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 xml:space="preserve"> 20..</w:t>
            </w:r>
          </w:p>
        </w:tc>
      </w:tr>
      <w:tr w:rsidR="008338EB" w:rsidRPr="004721EA">
        <w:tc>
          <w:tcPr>
            <w:tcW w:w="2323"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Área de aplicación</w:t>
            </w:r>
          </w:p>
        </w:tc>
        <w:tc>
          <w:tcPr>
            <w:tcW w:w="3083"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Si es de uso general o Específico</w:t>
            </w:r>
          </w:p>
        </w:tc>
        <w:tc>
          <w:tcPr>
            <w:tcW w:w="3097" w:type="dxa"/>
            <w:tcBorders>
              <w:bottom w:val="single" w:sz="8" w:space="0" w:color="000000"/>
              <w:right w:val="single" w:sz="8" w:space="0" w:color="000000"/>
            </w:tcBorders>
            <w:tcMar>
              <w:top w:w="120" w:type="dxa"/>
              <w:left w:w="120" w:type="dxa"/>
              <w:bottom w:w="120" w:type="dxa"/>
              <w:right w:w="12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200"/>
              <w:ind w:left="-142" w:right="-142"/>
              <w:rPr>
                <w:rFonts w:asciiTheme="minorHAnsi" w:eastAsia="Calibri" w:hAnsiTheme="minorHAnsi" w:cstheme="minorHAnsi"/>
                <w:color w:val="4B4B4B"/>
                <w:sz w:val="24"/>
                <w:szCs w:val="24"/>
                <w:highlight w:val="white"/>
              </w:rPr>
            </w:pPr>
            <w:r w:rsidRPr="004721EA">
              <w:rPr>
                <w:rFonts w:asciiTheme="minorHAnsi" w:eastAsia="Calibri" w:hAnsiTheme="minorHAnsi" w:cstheme="minorHAnsi"/>
                <w:color w:val="4B4B4B"/>
                <w:sz w:val="24"/>
                <w:szCs w:val="24"/>
                <w:highlight w:val="white"/>
              </w:rPr>
              <w:t>General o Disciplina (especificar)</w:t>
            </w:r>
          </w:p>
        </w:tc>
      </w:tr>
    </w:tbl>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 xml:space="preserve">Se buscaron los </w:t>
      </w:r>
      <w:r w:rsidR="006D530A" w:rsidRPr="004721EA">
        <w:rPr>
          <w:rFonts w:asciiTheme="minorHAnsi" w:eastAsia="Calibri" w:hAnsiTheme="minorHAnsi" w:cstheme="minorHAnsi"/>
          <w:sz w:val="24"/>
          <w:szCs w:val="24"/>
        </w:rPr>
        <w:t>software existente</w:t>
      </w:r>
      <w:r w:rsidRPr="004721EA">
        <w:rPr>
          <w:rFonts w:asciiTheme="minorHAnsi" w:eastAsia="Calibri" w:hAnsiTheme="minorHAnsi" w:cstheme="minorHAnsi"/>
          <w:sz w:val="24"/>
          <w:szCs w:val="24"/>
        </w:rPr>
        <w:t>, se clasificaron según los criterios establecidos finalmente la unidad ejecutora se organizó en grupos para estudiar los distintos software y aplicaciones que existen para crear o desarrollar contenidos: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bl>
      <w:tblPr>
        <w:tblStyle w:val="a0"/>
        <w:tblW w:w="670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35"/>
        <w:gridCol w:w="1500"/>
        <w:gridCol w:w="3570"/>
      </w:tblGrid>
      <w:tr w:rsidR="008338EB" w:rsidRPr="004721EA">
        <w:tc>
          <w:tcPr>
            <w:tcW w:w="16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Fantini</w:t>
            </w:r>
          </w:p>
        </w:tc>
        <w:tc>
          <w:tcPr>
            <w:tcW w:w="1500"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Adriana</w:t>
            </w:r>
          </w:p>
        </w:tc>
        <w:tc>
          <w:tcPr>
            <w:tcW w:w="3570" w:type="dxa"/>
            <w:vMerge w:val="restart"/>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Wiki</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Alonso</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Andrea</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Helt</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Estela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CamStudio</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Gonzalez</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Fabiana</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Felgueras</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Julieta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Screencast o matic</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Rios</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Martha Alicia</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Sendín</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María Elena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Neo Book</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Albertali</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Mónica Isabel</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Anzor</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Magdalena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Redes sociales / Blogs/WebQuest</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lastRenderedPageBreak/>
              <w:t>Manriquez Suarez</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Mariana</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Dans</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Marta Isabel</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Martinez</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Ana Karina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eXeLearning</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Gonzalez</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María Ester</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150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c>
          <w:tcPr>
            <w:tcW w:w="3570" w:type="dxa"/>
            <w:tcBorders>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Manriquez Suarez</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Mariana</w:t>
            </w:r>
          </w:p>
        </w:tc>
        <w:tc>
          <w:tcPr>
            <w:tcW w:w="3570" w:type="dxa"/>
            <w:vMerge w:val="restart"/>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Base teórica</w:t>
            </w:r>
          </w:p>
        </w:tc>
      </w:tr>
      <w:tr w:rsidR="008338EB" w:rsidRPr="004721EA">
        <w:tc>
          <w:tcPr>
            <w:tcW w:w="1635"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De Battisti</w:t>
            </w:r>
          </w:p>
        </w:tc>
        <w:tc>
          <w:tcPr>
            <w:tcW w:w="1500"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Pablo</w:t>
            </w:r>
          </w:p>
        </w:tc>
        <w:tc>
          <w:tcPr>
            <w:tcW w:w="3570" w:type="dxa"/>
            <w:vMerge/>
            <w:tcBorders>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sz w:val="24"/>
                <w:szCs w:val="24"/>
              </w:rPr>
            </w:pPr>
          </w:p>
        </w:tc>
      </w:tr>
    </w:tbl>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De los análisis generados se publicaron en reuniones científicas, los mismos están adjuntos al final del informe.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Se desarrollaron materiales para incluir en las materias en las que participa la unidad ejecutora.</w:t>
      </w:r>
      <w:r w:rsidR="006D530A">
        <w:rPr>
          <w:rFonts w:asciiTheme="minorHAnsi" w:eastAsia="Calibri" w:hAnsiTheme="minorHAnsi" w:cstheme="minorHAnsi"/>
          <w:sz w:val="24"/>
          <w:szCs w:val="24"/>
        </w:rPr>
        <w:t xml:space="preserve"> Y para dictar la capacitación del uso de los distintos software.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Los software analizados se valoraron según los criterios que describió la unidad ejecutora:</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Camstudio: Se puede descargar:</w:t>
      </w:r>
      <w:hyperlink r:id="rId7"/>
      <w:hyperlink r:id="rId8">
        <w:r w:rsidRPr="004721EA">
          <w:rPr>
            <w:rFonts w:asciiTheme="minorHAnsi" w:eastAsia="Calibri" w:hAnsiTheme="minorHAnsi" w:cstheme="minorHAnsi"/>
            <w:color w:val="1155CC"/>
            <w:sz w:val="24"/>
            <w:szCs w:val="24"/>
            <w:u w:val="single"/>
          </w:rPr>
          <w:t>http://camstudio.org/CamStudio20.exe</w:t>
        </w:r>
      </w:hyperlink>
      <w:r w:rsidRPr="004721EA">
        <w:rPr>
          <w:rFonts w:asciiTheme="minorHAnsi" w:eastAsia="Calibri" w:hAnsiTheme="minorHAnsi" w:cstheme="minorHAnsi"/>
          <w:sz w:val="24"/>
          <w:szCs w:val="24"/>
        </w:rPr>
        <w:t xml:space="preserve">. Produce archivos de: Video; Se considera que es sencillo de aprender. El softwares es   </w:t>
      </w:r>
      <w:r w:rsidRPr="004721EA">
        <w:rPr>
          <w:rFonts w:asciiTheme="minorHAnsi" w:eastAsia="Calibri" w:hAnsiTheme="minorHAnsi" w:cstheme="minorHAnsi"/>
          <w:sz w:val="24"/>
          <w:szCs w:val="24"/>
        </w:rPr>
        <w:tab/>
        <w:t>Libre.   Ventajas: 1) Interfaz sencilla y Fácil de utilizar, 2) Aplicación de código abierto, 3) exporta archivos SWF. Desventajas: 1) esta en inglés, 2) no se puede editar, 3) solo graba en dos formatos, 4) opciones limitadas de configuración, 5) archivos SWF reduce la calidad de la imagen.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ScreenCast o Matic: es externo a Moodle . Se descarga de:</w:t>
      </w:r>
      <w:hyperlink r:id="rId9"/>
      <w:hyperlink r:id="rId10">
        <w:r w:rsidRPr="004721EA">
          <w:rPr>
            <w:rFonts w:asciiTheme="minorHAnsi" w:eastAsia="Calibri" w:hAnsiTheme="minorHAnsi" w:cstheme="minorHAnsi"/>
            <w:color w:val="1155CC"/>
            <w:sz w:val="24"/>
            <w:szCs w:val="24"/>
            <w:u w:val="single"/>
          </w:rPr>
          <w:t>http://www.screencast-o-matic.com/</w:t>
        </w:r>
      </w:hyperlink>
      <w:r w:rsidRPr="004721EA">
        <w:rPr>
          <w:rFonts w:asciiTheme="minorHAnsi" w:eastAsia="Calibri" w:hAnsiTheme="minorHAnsi" w:cstheme="minorHAnsi"/>
          <w:sz w:val="24"/>
          <w:szCs w:val="24"/>
        </w:rPr>
        <w:t xml:space="preserve">. Es una herramienta web que permite grabar la pantalla dela computadora. Graba videos con audio en diferentes  formatos: Quicktime, MP4, Windows Media, AVI, o FLV. La otra opción es publicarlo en YouTube. Ventajas: 1. No requiere  instalación por lo que lo convierte en multiplataforma. Licencia: Libre o Pago (aprx U$D12/año). En la web hay gran variedad de tutorial y ejemplos de uso. Ventajas: 1.Sencillez de uso 2. Liviano 3. Soporte online 4. Se pueden editar los videos, agregar marcas de texto, comentarios, agregar subtítulos, etc. Desventajas: 1.Tener la Pc conectada a Internet cuyo navegador tenga instalado el plugin de JAVA 2.tener  un buen micrófono para poder grabar con volumen adecuado. 3.El tiempo máximo de grabación es de 15 minutos por tutorial en la versión gratuita 4.El área de captura tiene un cuadro sobre la barra de grabación, ese área se puede redimensionar y debe ser arrastrada hacia lo que se desea grabar; Esta puede ser una de las desventajas que posee O-Matic, el no seguir tan acertadamente el puntero ni el foco de captura      </w:t>
      </w:r>
      <w:r w:rsidRPr="004721EA">
        <w:rPr>
          <w:rFonts w:asciiTheme="minorHAnsi" w:eastAsia="Calibri" w:hAnsiTheme="minorHAnsi" w:cstheme="minorHAnsi"/>
          <w:sz w:val="24"/>
          <w:szCs w:val="24"/>
        </w:rPr>
        <w:tab/>
        <w:t>.</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CMAP  , se puede descargar de: http://cmap.ihmc.us/ . Es muy sencillo de aprender. Puede configurarse en Español. Ventajas: Mapas conceptuales en diferentes formatos:  jpg, html, gifLa liciencia es: libre. En cuanto a la documentación: Se baja con un tutorial   Permite crear mapas conceptuales multimedia. Es aplicable a todos los elementos de la Unidad didáctica. Propicia el trabajo colaborativo, permitiendo desarrollar mapas on-</w:t>
      </w:r>
      <w:r w:rsidRPr="004721EA">
        <w:rPr>
          <w:rFonts w:asciiTheme="minorHAnsi" w:eastAsia="Calibri" w:hAnsiTheme="minorHAnsi" w:cstheme="minorHAnsi"/>
          <w:sz w:val="24"/>
          <w:szCs w:val="24"/>
        </w:rPr>
        <w:lastRenderedPageBreak/>
        <w:t xml:space="preserve">line entre varios usuarios.        </w:t>
      </w:r>
      <w:r w:rsidRPr="004721EA">
        <w:rPr>
          <w:rFonts w:asciiTheme="minorHAnsi" w:eastAsia="Calibri" w:hAnsiTheme="minorHAnsi" w:cstheme="minorHAnsi"/>
          <w:sz w:val="24"/>
          <w:szCs w:val="24"/>
        </w:rPr>
        <w:tab/>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 xml:space="preserve">NeoBook: Se descarga de:  </w:t>
      </w:r>
      <w:hyperlink r:id="rId11">
        <w:r w:rsidRPr="004721EA">
          <w:rPr>
            <w:rFonts w:asciiTheme="minorHAnsi" w:eastAsia="Calibri" w:hAnsiTheme="minorHAnsi" w:cstheme="minorHAnsi"/>
            <w:color w:val="1155CC"/>
            <w:sz w:val="24"/>
            <w:szCs w:val="24"/>
            <w:u w:val="single"/>
          </w:rPr>
          <w:t>http://neobook.softonic.com/</w:t>
        </w:r>
      </w:hyperlink>
      <w:r w:rsidRPr="004721EA">
        <w:rPr>
          <w:rFonts w:asciiTheme="minorHAnsi" w:eastAsia="Calibri" w:hAnsiTheme="minorHAnsi" w:cstheme="minorHAnsi"/>
          <w:sz w:val="24"/>
          <w:szCs w:val="24"/>
        </w:rPr>
        <w:t xml:space="preserve">. Una publicación típica de Neobook contiene: texto, imágenes, animaciones, sonidos, videos. </w:t>
      </w:r>
      <w:r w:rsidRPr="004721EA">
        <w:rPr>
          <w:rFonts w:asciiTheme="minorHAnsi" w:eastAsia="Calibri" w:hAnsiTheme="minorHAnsi" w:cstheme="minorHAnsi"/>
          <w:sz w:val="24"/>
          <w:szCs w:val="24"/>
        </w:rPr>
        <w:tab/>
        <w:t>La dificultad para aprender a manejarla es media. No es libre, su costo nuevo es 190 u$s, la FCE tiene el CD con manual de ayuda, compró la licencia hace varios años,  con 25 u$s se actualiza. Ventajas: 1)La FCE posee una versión. 2) Existen muchas aplicaciones confeccionadas desde PI de la FCE. 3) Se puede realizar desde algo tan sencillo que sólo sirva para ser visto o leído por el receptor, hasta publicaciones más complicadas que permitan la interrelación del lector, introduciendo datos, mostrando resultados, etc. 4) Se compila en una aplicación Windows totalmente independiente. Desventajas: no es libre. Permite desarrollar aplicaciones multimedia muy completas.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 xml:space="preserve"> Las actividades internas de MOODLE que se seleccionaron para desarrollar materiales de los cursos fueron: Glosario, cuestionarios y wiki.</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 el marco del proyecto de investigación la unidad ejecutora dictó dos talleres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Taller Moodle Introductorio aprobado por Resolución 245/14 DFCE. Coordinado por Marta Isabel Dans, Anexo 1: Resolución y Proyecto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 xml:space="preserve"> Taller de Cuestionarios en MOODLE. Aprobado por resolución DFCE 319/14. Dictado por Marta Isabel Dans. Anexo 2: Resolución y proyecto.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Se analizaron las aulas que existen en la plataforma y se observó que el 95% de las aulas (Posee 127 aulas para grado) utilizan Moodle para poner a disposición de los alumnos los materiales y foros de comunicación. Menos utilizan las tareas para que los alumnos suban producciones y muy bajo porcentaje utiliza cuestionarios de autoevaluación. Por dicho motivo intentamos a través de talleres que realizaremos durante al año 2015 y 2016 mejorar el tipo de material con que cuentan los alumnos.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2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Realizamos encuestas a los docentes para saber si están interesados en recibir capacitación y el 100% de los que respondieron a la misma indican que están dispuestos a capacitarse para mejorar las aulas. Además expresan no conocer el manejo de estas aplicaciones.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Año 2015</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B: Establecer las necesidades de capacitación para que los actores alcancen las habilidades referidas a las implementaciones de los nuevos usos, desprendidos de la Meta A, de los recursos y actividades.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Del análisis de las aulas virtuales y de las encuestas</w:t>
      </w:r>
      <w:r w:rsidR="006D530A">
        <w:rPr>
          <w:rFonts w:asciiTheme="minorHAnsi" w:hAnsiTheme="minorHAnsi" w:cstheme="minorHAnsi"/>
          <w:sz w:val="24"/>
          <w:szCs w:val="24"/>
        </w:rPr>
        <w:t xml:space="preserve"> realizadas a los docentes que utilizan las mismas</w:t>
      </w:r>
      <w:r w:rsidRPr="004721EA">
        <w:rPr>
          <w:rFonts w:asciiTheme="minorHAnsi" w:hAnsiTheme="minorHAnsi" w:cstheme="minorHAnsi"/>
          <w:sz w:val="24"/>
          <w:szCs w:val="24"/>
        </w:rPr>
        <w:t xml:space="preserve"> se estableció la necesidad de capacitar a los docentes en creación de materiales</w:t>
      </w:r>
      <w:r w:rsidR="006D530A">
        <w:rPr>
          <w:rFonts w:asciiTheme="minorHAnsi" w:hAnsiTheme="minorHAnsi" w:cstheme="minorHAnsi"/>
          <w:sz w:val="24"/>
          <w:szCs w:val="24"/>
        </w:rPr>
        <w:t xml:space="preserve"> digitales novedosos</w:t>
      </w:r>
      <w:r w:rsidRPr="004721EA">
        <w:rPr>
          <w:rFonts w:asciiTheme="minorHAnsi" w:hAnsiTheme="minorHAnsi" w:cstheme="minorHAnsi"/>
          <w:sz w:val="24"/>
          <w:szCs w:val="24"/>
        </w:rPr>
        <w:t>. Por ello se dispuso el armado y dictado de talleres que se realizaron durante 2015 y 2016.</w:t>
      </w:r>
      <w:r w:rsidR="006D530A">
        <w:rPr>
          <w:rFonts w:asciiTheme="minorHAnsi" w:hAnsiTheme="minorHAnsi" w:cstheme="minorHAnsi"/>
          <w:sz w:val="24"/>
          <w:szCs w:val="24"/>
        </w:rPr>
        <w:t xml:space="preserve"> Estos talleres incluyeron las herramientas: Cuestionarios, wikis, glosario, creación de videos con ScreenCast o Matic y creación de videos con Camstudio.</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C: Adecuar la capacitación en los cursos, ya diseñados en el proyecto anterior, para incorporar las distintas estrategias de uso de los recursos y actividades.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En el curso de Moodle avanzado diseñado y dictado en proyectos anteriores incluía herramientas como cuestionarios, wiki y glosario, los materiales diseñados para estos cursos fueron la base para los que dictó la unidad ejecutora durante este proyecto. Los talleres se enriquecieron con nueva bibliografía y la experiencia adquirida por la unidad ejecutora en el transcurso de los sucesivos proyectos. </w:t>
      </w:r>
      <w:r w:rsidR="008136C5">
        <w:rPr>
          <w:rFonts w:asciiTheme="minorHAnsi" w:hAnsiTheme="minorHAnsi" w:cstheme="minorHAnsi"/>
          <w:sz w:val="24"/>
          <w:szCs w:val="24"/>
        </w:rPr>
        <w:t xml:space="preserve">Una dimensión nueva de los cursos </w:t>
      </w:r>
      <w:r w:rsidR="008136C5">
        <w:rPr>
          <w:rFonts w:asciiTheme="minorHAnsi" w:hAnsiTheme="minorHAnsi" w:cstheme="minorHAnsi"/>
          <w:sz w:val="24"/>
          <w:szCs w:val="24"/>
        </w:rPr>
        <w:lastRenderedPageBreak/>
        <w:t xml:space="preserve">fue que todos los materiales diseñados debían encuadrarse dentro de la unidad didáctica. Es decir, creado bajo la definición de Objetivos, contenidos, actividades y evaluación perfectamente establecidos. </w:t>
      </w:r>
      <w:r w:rsidRPr="004721EA">
        <w:rPr>
          <w:rFonts w:asciiTheme="minorHAnsi" w:hAnsiTheme="minorHAnsi" w:cstheme="minorHAnsi"/>
          <w:sz w:val="24"/>
          <w:szCs w:val="24"/>
        </w:rPr>
        <w:t>Durante 2015 diseñamos cursos de estas herramientas: cuestionarios, wikis y glosario; como así también talleres nuevos: CamStudio y ScreenCast o Matic para la edición de videos.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Meta D: Desarrollar cursos capacitación de EaD en torno al uso de herramientas de Moodle e impartirlos: se crearon e impartieron los siguientes talleres: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Taller de ScreenCast o Matic dictaron Martha Ríos y Julieta Felgueras Rº 357/15 06/05/15.</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Taller de Glosario de Ana Karina Martinez y otros  Res º 355/15 06/05/15</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Taller de Wiki dictaron Andrea Alonso y María Elena Sendín. Rº 454/15 29/06/15</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Taller de Cuestionarios dictado por Marta Dans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Taller de CamStudio dictado por Fabiana Gonzalez y Estela Helt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En el anexo 3 se adjuntan las </w:t>
      </w:r>
      <w:r w:rsidR="00FE6889" w:rsidRPr="004721EA">
        <w:rPr>
          <w:rFonts w:asciiTheme="minorHAnsi" w:hAnsiTheme="minorHAnsi" w:cstheme="minorHAnsi"/>
          <w:sz w:val="24"/>
          <w:szCs w:val="24"/>
        </w:rPr>
        <w:t>resoluciones, en</w:t>
      </w:r>
      <w:r w:rsidRPr="004721EA">
        <w:rPr>
          <w:rFonts w:asciiTheme="minorHAnsi" w:hAnsiTheme="minorHAnsi" w:cstheme="minorHAnsi"/>
          <w:sz w:val="24"/>
          <w:szCs w:val="24"/>
        </w:rPr>
        <w:t xml:space="preserve"> otro inciso de este informe se presentan los materiales de los cursos.</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Año 2016</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Meta E: Aplicar el manejo de los materiales generados en aulas virtuales en la </w:t>
      </w:r>
      <w:r w:rsidR="00FE6889" w:rsidRPr="004721EA">
        <w:rPr>
          <w:rFonts w:asciiTheme="minorHAnsi" w:hAnsiTheme="minorHAnsi" w:cstheme="minorHAnsi"/>
          <w:sz w:val="24"/>
          <w:szCs w:val="24"/>
        </w:rPr>
        <w:t>Plataforma de</w:t>
      </w:r>
      <w:r w:rsidRPr="004721EA">
        <w:rPr>
          <w:rFonts w:asciiTheme="minorHAnsi" w:hAnsiTheme="minorHAnsi" w:cstheme="minorHAnsi"/>
          <w:sz w:val="24"/>
          <w:szCs w:val="24"/>
        </w:rPr>
        <w:t xml:space="preserve"> la FCE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De todos los software analizados se eligió la creación de videos por ser novedoso para la unidad ejecutora y haber descubierto por la misma el gran potencial que este material posee como apoyo al proceso de enseñanza aprendizaje.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Se revisó el taller dictado durante 2015 y se realizaron los ajustes necesarios. El principal ajuste fue incorporar la creación de videos en el marco de la unidad didáctica y acompañar el mismo con un </w:t>
      </w:r>
      <w:r w:rsidR="00FE6889" w:rsidRPr="004721EA">
        <w:rPr>
          <w:rFonts w:asciiTheme="minorHAnsi" w:hAnsiTheme="minorHAnsi" w:cstheme="minorHAnsi"/>
          <w:sz w:val="24"/>
          <w:szCs w:val="24"/>
        </w:rPr>
        <w:t>guion</w:t>
      </w:r>
      <w:r w:rsidRPr="004721EA">
        <w:rPr>
          <w:rFonts w:asciiTheme="minorHAnsi" w:hAnsiTheme="minorHAnsi" w:cstheme="minorHAnsi"/>
          <w:sz w:val="24"/>
          <w:szCs w:val="24"/>
        </w:rPr>
        <w:t xml:space="preserve"> didáctico. Nos causó un impacto positivo los distintos guiones didácticos creados por los profesores. Esto se debe a que los docentes deben detallar allí la intención educativa, desde los objetivos, los contenidos hasta la evaluación. En el anexo 4 incluimos alguno de los mismos.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A partir del segundo taller de Videos ScreenCast o Matic impartido por </w:t>
      </w:r>
      <w:r w:rsidR="00321664">
        <w:rPr>
          <w:rFonts w:asciiTheme="minorHAnsi" w:hAnsiTheme="minorHAnsi" w:cstheme="minorHAnsi"/>
          <w:sz w:val="24"/>
          <w:szCs w:val="24"/>
        </w:rPr>
        <w:t>Lic.</w:t>
      </w:r>
      <w:r w:rsidR="00FE6889">
        <w:rPr>
          <w:rFonts w:asciiTheme="minorHAnsi" w:hAnsiTheme="minorHAnsi" w:cstheme="minorHAnsi"/>
          <w:sz w:val="24"/>
          <w:szCs w:val="24"/>
        </w:rPr>
        <w:t xml:space="preserve"> Martha Alicia Rios, </w:t>
      </w:r>
      <w:r w:rsidR="00321664">
        <w:rPr>
          <w:rFonts w:asciiTheme="minorHAnsi" w:hAnsiTheme="minorHAnsi" w:cstheme="minorHAnsi"/>
          <w:sz w:val="24"/>
          <w:szCs w:val="24"/>
        </w:rPr>
        <w:t>Lic.</w:t>
      </w:r>
      <w:r w:rsidR="00FE6889">
        <w:rPr>
          <w:rFonts w:asciiTheme="minorHAnsi" w:hAnsiTheme="minorHAnsi" w:cstheme="minorHAnsi"/>
          <w:sz w:val="24"/>
          <w:szCs w:val="24"/>
        </w:rPr>
        <w:t xml:space="preserve"> Mar</w:t>
      </w:r>
      <w:r w:rsidR="00321664">
        <w:rPr>
          <w:rFonts w:asciiTheme="minorHAnsi" w:hAnsiTheme="minorHAnsi" w:cstheme="minorHAnsi"/>
          <w:sz w:val="24"/>
          <w:szCs w:val="24"/>
        </w:rPr>
        <w:t>ta Isabel Dans y Lic. Felgueras</w:t>
      </w:r>
      <w:r w:rsidR="00321664" w:rsidRPr="004721EA">
        <w:rPr>
          <w:rFonts w:asciiTheme="minorHAnsi" w:hAnsiTheme="minorHAnsi" w:cstheme="minorHAnsi"/>
          <w:sz w:val="24"/>
          <w:szCs w:val="24"/>
        </w:rPr>
        <w:t>(Res</w:t>
      </w:r>
      <w:r w:rsidRPr="004721EA">
        <w:rPr>
          <w:rFonts w:asciiTheme="minorHAnsi" w:hAnsiTheme="minorHAnsi" w:cstheme="minorHAnsi"/>
          <w:sz w:val="24"/>
          <w:szCs w:val="24"/>
        </w:rPr>
        <w:t>. 586/16) durante 2016 se pudo observar en los videos construidos por docentes de la Facultad los distintos usos que ellos proponen realizar:</w:t>
      </w:r>
      <w:r w:rsidR="00FE6889">
        <w:rPr>
          <w:rFonts w:asciiTheme="minorHAnsi" w:hAnsiTheme="minorHAnsi" w:cstheme="minorHAnsi"/>
          <w:sz w:val="24"/>
          <w:szCs w:val="24"/>
        </w:rPr>
        <w:t xml:space="preserve"> Presentación de un tema, profundización de un concepto, devolución de actividades tanto individuales como grupales. Explicación de una consigna para desarrollar una actividad, explicación de los errores comunes en la resolución de un problema.</w:t>
      </w:r>
    </w:p>
    <w:p w:rsidR="008338EB" w:rsidRPr="004721EA" w:rsidRDefault="00FE688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Pr>
          <w:rFonts w:asciiTheme="minorHAnsi" w:hAnsiTheme="minorHAnsi" w:cstheme="minorHAnsi"/>
          <w:sz w:val="24"/>
          <w:szCs w:val="24"/>
        </w:rPr>
        <w:t xml:space="preserve">A </w:t>
      </w:r>
      <w:r w:rsidR="00321664">
        <w:rPr>
          <w:rFonts w:asciiTheme="minorHAnsi" w:hAnsiTheme="minorHAnsi" w:cstheme="minorHAnsi"/>
          <w:sz w:val="24"/>
          <w:szCs w:val="24"/>
        </w:rPr>
        <w:t>continuación,</w:t>
      </w:r>
      <w:r>
        <w:rPr>
          <w:rFonts w:asciiTheme="minorHAnsi" w:hAnsiTheme="minorHAnsi" w:cstheme="minorHAnsi"/>
          <w:sz w:val="24"/>
          <w:szCs w:val="24"/>
        </w:rPr>
        <w:t xml:space="preserve"> transcribimos el análisis de la encuesta tomada a los participantes, De los </w:t>
      </w:r>
      <w:r w:rsidR="006161F9">
        <w:rPr>
          <w:rFonts w:asciiTheme="minorHAnsi" w:hAnsiTheme="minorHAnsi" w:cstheme="minorHAnsi"/>
          <w:sz w:val="24"/>
          <w:szCs w:val="24"/>
        </w:rPr>
        <w:t xml:space="preserve">20 inscriptos, participaron en el taller </w:t>
      </w:r>
      <w:r w:rsidR="00823BA9">
        <w:rPr>
          <w:rFonts w:asciiTheme="minorHAnsi" w:hAnsiTheme="minorHAnsi" w:cstheme="minorHAnsi"/>
          <w:sz w:val="24"/>
          <w:szCs w:val="24"/>
        </w:rPr>
        <w:t>16, realizaron todas las actividades 9, hubo 4 que no ingresaron al aula del taller.</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center"/>
        <w:rPr>
          <w:rFonts w:asciiTheme="minorHAnsi" w:hAnsiTheme="minorHAnsi" w:cstheme="minorHAnsi"/>
          <w:b/>
          <w:sz w:val="24"/>
          <w:szCs w:val="24"/>
          <w:u w:val="single"/>
        </w:rPr>
      </w:pPr>
      <w:r w:rsidRPr="004721EA">
        <w:rPr>
          <w:rFonts w:asciiTheme="minorHAnsi" w:hAnsiTheme="minorHAnsi" w:cstheme="minorHAnsi"/>
          <w:b/>
          <w:sz w:val="24"/>
          <w:szCs w:val="24"/>
          <w:u w:val="single"/>
        </w:rPr>
        <w:t xml:space="preserve">ANÁLISIS DE LA ENCUESTA DE OPINIÓN Curso edición 2016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Respuestas enviadas por los participantes: 5</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1) ¿Tuviste alguna dificultad en el manejo del software Screencast-o-matic? Cuál/es?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(dificult</w:t>
      </w:r>
      <w:r w:rsidR="00321664">
        <w:rPr>
          <w:rFonts w:asciiTheme="minorHAnsi" w:hAnsiTheme="minorHAnsi" w:cstheme="minorHAnsi"/>
          <w:sz w:val="24"/>
          <w:szCs w:val="24"/>
        </w:rPr>
        <w:t>ad</w:t>
      </w:r>
      <w:r w:rsidRPr="004721EA">
        <w:rPr>
          <w:rFonts w:asciiTheme="minorHAnsi" w:hAnsiTheme="minorHAnsi" w:cstheme="minorHAnsi"/>
          <w:sz w:val="24"/>
          <w:szCs w:val="24"/>
        </w:rPr>
        <w:t xml:space="preserve"> con software)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No creo haber tenido problemas con el Software, sólo me hubiese gustado que permita sin dificultad la posibilidad de variar de webcam a pantalla en una misma grabación.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No pude habilitar mi webcam pero con mozilla lo logré. Descargaba cada vez que lo iba a utilizar, leí que mejor tenerlo descargado pero en mi caso no pude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lastRenderedPageBreak/>
        <w:t>-       no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No en general.</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 con las leyendas Al intentar escribir el archivo txt</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2) ¿Qué inconvenientes se te presentaron al realizar las grabaciones de los videos? (podés marcar más de una opción)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(problemas al grabar)</w:t>
      </w:r>
    </w:p>
    <w:tbl>
      <w:tblPr>
        <w:tblStyle w:val="a1"/>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517"/>
        <w:gridCol w:w="2986"/>
      </w:tblGrid>
      <w:tr w:rsidR="008338EB" w:rsidRPr="004721EA">
        <w:tc>
          <w:tcPr>
            <w:tcW w:w="5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p>
        </w:tc>
        <w:tc>
          <w:tcPr>
            <w:tcW w:w="29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Frecuencia</w:t>
            </w:r>
          </w:p>
        </w:tc>
      </w:tr>
      <w:tr w:rsidR="008338EB" w:rsidRPr="004721EA">
        <w:tc>
          <w:tcPr>
            <w:tcW w:w="551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Equivocaciones - Pausas al hablar o para seguir la secuencia planeada</w:t>
            </w:r>
          </w:p>
        </w:tc>
        <w:tc>
          <w:tcPr>
            <w:tcW w:w="2986"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5 (100,00 % de los que responden)</w:t>
            </w:r>
          </w:p>
        </w:tc>
      </w:tr>
      <w:tr w:rsidR="008338EB" w:rsidRPr="004721EA">
        <w:tc>
          <w:tcPr>
            <w:tcW w:w="551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Problemas técnicos de grabación del sonido, la webcam, etc.</w:t>
            </w:r>
          </w:p>
        </w:tc>
        <w:tc>
          <w:tcPr>
            <w:tcW w:w="2986"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1 (20,00 % de los que responden)</w:t>
            </w:r>
          </w:p>
        </w:tc>
      </w:tr>
      <w:tr w:rsidR="008338EB" w:rsidRPr="004721EA">
        <w:tc>
          <w:tcPr>
            <w:tcW w:w="551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Interrupciones sonoras o visuales</w:t>
            </w:r>
          </w:p>
        </w:tc>
        <w:tc>
          <w:tcPr>
            <w:tcW w:w="2986"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0</w:t>
            </w:r>
          </w:p>
        </w:tc>
      </w:tr>
      <w:tr w:rsidR="008338EB" w:rsidRPr="004721EA">
        <w:tc>
          <w:tcPr>
            <w:tcW w:w="551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Mal funcionamiento de algún programa o herramienta a usar como parte del contenido del video</w:t>
            </w:r>
          </w:p>
        </w:tc>
        <w:tc>
          <w:tcPr>
            <w:tcW w:w="2986"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0</w:t>
            </w:r>
          </w:p>
        </w:tc>
      </w:tr>
      <w:tr w:rsidR="008338EB" w:rsidRPr="004721EA">
        <w:tc>
          <w:tcPr>
            <w:tcW w:w="551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Otros</w:t>
            </w:r>
          </w:p>
        </w:tc>
        <w:tc>
          <w:tcPr>
            <w:tcW w:w="2986"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both"/>
              <w:rPr>
                <w:rFonts w:asciiTheme="minorHAnsi" w:hAnsiTheme="minorHAnsi" w:cstheme="minorHAnsi"/>
                <w:sz w:val="24"/>
                <w:szCs w:val="24"/>
              </w:rPr>
            </w:pPr>
            <w:r w:rsidRPr="004721EA">
              <w:rPr>
                <w:rFonts w:asciiTheme="minorHAnsi" w:hAnsiTheme="minorHAnsi" w:cstheme="minorHAnsi"/>
                <w:sz w:val="24"/>
                <w:szCs w:val="24"/>
              </w:rPr>
              <w:t>2 (40,00 % de los que responden)</w:t>
            </w:r>
          </w:p>
        </w:tc>
      </w:tr>
    </w:tbl>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120"/>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3) ¿Te resultó de utilidad escribir previamente un guión y una planificación de lo que se iba a grabar (Actividades 2 y 3)?</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(planificación previa)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Sí totalmente, fue de mucha utilidad y luego para la actividad 4, hice el guión para organizarme mejor.  Sólo me pasó que en ambos videos (actividad 3 y 4) al momento de realizar el video tuve que efectuar ajustes respecto de lo que había organizado en el guión.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 pero en mi caso noté que tengo problema con sintetizar cuando hablo, entonces el guión con mapas conceptuales parecía más corto que lo que después me salía(siempre me parecía que hacían falta ejemplos y me extendía)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me resulto muy util</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4) ¿Cómo calificarías en general tus producciones, es decir los resultados de las 4 actividades (haciendo una autocrítica, luego de realizados y entregados)?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(calificación propia)</w:t>
      </w:r>
    </w:p>
    <w:tbl>
      <w:tblPr>
        <w:tblStyle w:val="a2"/>
        <w:tblW w:w="53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55"/>
        <w:gridCol w:w="3630"/>
      </w:tblGrid>
      <w:tr w:rsidR="008338EB" w:rsidRPr="004721EA">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p>
        </w:tc>
        <w:tc>
          <w:tcPr>
            <w:tcW w:w="3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Frecuencia</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Muy bien</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2 (40,00 % de los que responden)</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Bien</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2 (40,00 % de los que responden)</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Regular</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1 (20,00 % de los que responden)</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lastRenderedPageBreak/>
              <w:t>Mal</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0</w:t>
            </w:r>
          </w:p>
        </w:tc>
      </w:tr>
    </w:tbl>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5) ¿Qué limitaciones le encontraste a esta herramienta?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(limitaciones de la herramienta)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1) La posibilidad de intercambiar en el mismo video de webcam a pantalla. 2) Guardar la grabación y luego continuarla.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Para mi conocimiento es una buena herramienta, probé con algunos link de los que habablan los textos pero me falta saber manejarlos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hay q aprender a verse en un video</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Ninguna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no poder editar luego de finalizar la grabación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6) ¿Opinás que lo trabajado en el marco de este curso con la herramienta ScreenCast o Matic fue suficiente para seguir usando la herramienta para elaborar materiales u otras actividades para tu materia?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(suficiencia para continuar)</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Sí, creo tener suficiente conocimiento sobre la herramienta para aplicarla en materiales y actividades próximas. Por otro lado, imagino que con la versión paga, serán mayores las opciones de trabajo con el software.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 Falta práctica y confianza al momento de grabar</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Para lo que necesito incluir en el AV es suficiente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after="120"/>
        <w:ind w:left="280" w:right="-142"/>
        <w:jc w:val="both"/>
        <w:rPr>
          <w:rFonts w:asciiTheme="minorHAnsi" w:hAnsiTheme="minorHAnsi" w:cstheme="minorHAnsi"/>
          <w:sz w:val="24"/>
          <w:szCs w:val="24"/>
        </w:rPr>
      </w:pPr>
      <w:r w:rsidRPr="004721EA">
        <w:rPr>
          <w:rFonts w:asciiTheme="minorHAnsi" w:hAnsiTheme="minorHAnsi" w:cstheme="minorHAnsi"/>
          <w:sz w:val="24"/>
          <w:szCs w:val="24"/>
        </w:rPr>
        <w:t>-       si, de hecho ya elabore material que se utilizó con los alumnos en esta cursada 2016</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7) ¿Propondrías a tus alumnos, actividades/tareas para que ellos mismos utilicen la herramienta?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(proponer a los alumnos)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Sí, claramente. De cualquier modo creo que debo incorporar y adaptar nuevas actividades que permitan el uso de la herramienta como variante dentro del desarrollo de la cursada.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 lo pensaba todo el tiempo cuando practicaba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no se</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80" w:right="-142"/>
        <w:jc w:val="both"/>
        <w:rPr>
          <w:rFonts w:asciiTheme="minorHAnsi" w:hAnsiTheme="minorHAnsi" w:cstheme="minorHAnsi"/>
          <w:sz w:val="24"/>
          <w:szCs w:val="24"/>
        </w:rPr>
      </w:pPr>
      <w:r w:rsidRPr="004721EA">
        <w:rPr>
          <w:rFonts w:asciiTheme="minorHAnsi" w:hAnsiTheme="minorHAnsi" w:cstheme="minorHAnsi"/>
          <w:sz w:val="24"/>
          <w:szCs w:val="24"/>
        </w:rPr>
        <w:t>-       si, se podría utilizar para trabajos de alumnos que promocionan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b/>
          <w:sz w:val="24"/>
          <w:szCs w:val="24"/>
        </w:rPr>
        <w:t>8) ¿Cómo calificarías este curso en cuanto al dictado del mismo y lo que te aportó?</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(calificación del curso)</w:t>
      </w:r>
    </w:p>
    <w:tbl>
      <w:tblPr>
        <w:tblStyle w:val="a3"/>
        <w:tblW w:w="53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55"/>
        <w:gridCol w:w="3630"/>
      </w:tblGrid>
      <w:tr w:rsidR="008338EB" w:rsidRPr="004721EA">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p>
        </w:tc>
        <w:tc>
          <w:tcPr>
            <w:tcW w:w="3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Frecuencia</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Muy bueno</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3 (60,00 % de los que responden)</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Bien</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2 (40,00 % de los que responden)</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Regular</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0</w:t>
            </w:r>
          </w:p>
        </w:tc>
      </w:tr>
      <w:tr w:rsidR="008338EB" w:rsidRPr="004721EA">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lastRenderedPageBreak/>
              <w:t>Mal</w:t>
            </w:r>
          </w:p>
        </w:tc>
        <w:tc>
          <w:tcPr>
            <w:tcW w:w="3630" w:type="dxa"/>
            <w:tcBorders>
              <w:bottom w:val="single" w:sz="8" w:space="0" w:color="000000"/>
              <w:right w:val="single" w:sz="8" w:space="0" w:color="000000"/>
            </w:tcBorders>
            <w:tcMar>
              <w:top w:w="100" w:type="dxa"/>
              <w:left w:w="100" w:type="dxa"/>
              <w:bottom w:w="100" w:type="dxa"/>
              <w:right w:w="100" w:type="dxa"/>
            </w:tcMar>
          </w:tcPr>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276" w:lineRule="auto"/>
              <w:ind w:left="-142" w:right="-142"/>
              <w:jc w:val="center"/>
              <w:rPr>
                <w:rFonts w:asciiTheme="minorHAnsi" w:hAnsiTheme="minorHAnsi" w:cstheme="minorHAnsi"/>
                <w:sz w:val="24"/>
                <w:szCs w:val="24"/>
              </w:rPr>
            </w:pPr>
            <w:r w:rsidRPr="004721EA">
              <w:rPr>
                <w:rFonts w:asciiTheme="minorHAnsi" w:hAnsiTheme="minorHAnsi" w:cstheme="minorHAnsi"/>
                <w:sz w:val="24"/>
                <w:szCs w:val="24"/>
              </w:rPr>
              <w:t>0</w:t>
            </w:r>
          </w:p>
        </w:tc>
      </w:tr>
    </w:tbl>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bookmarkStart w:id="0" w:name="_gjdgxs" w:colFirst="0" w:colLast="0"/>
      <w:bookmarkEnd w:id="0"/>
      <w:r w:rsidRPr="004721EA">
        <w:rPr>
          <w:rFonts w:asciiTheme="minorHAnsi" w:hAnsiTheme="minorHAnsi" w:cstheme="minorHAnsi"/>
          <w:sz w:val="24"/>
          <w:szCs w:val="24"/>
        </w:rPr>
        <w:t xml:space="preserve">Meta F: Difundir. Analizar y sacar conclusiones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14)</w:t>
      </w:r>
      <w:r w:rsidRPr="004721EA">
        <w:rPr>
          <w:rFonts w:asciiTheme="minorHAnsi" w:hAnsiTheme="minorHAnsi" w:cstheme="minorHAnsi"/>
          <w:sz w:val="24"/>
          <w:szCs w:val="24"/>
        </w:rPr>
        <w:tab/>
        <w:t>Hacer presentaciones de difusión.</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Durante los tres años del proyecto se realizaron numerosas difusiones y transferencias de sus avances.</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15)</w:t>
      </w:r>
      <w:r w:rsidRPr="004721EA">
        <w:rPr>
          <w:rFonts w:asciiTheme="minorHAnsi" w:hAnsiTheme="minorHAnsi" w:cstheme="minorHAnsi"/>
          <w:sz w:val="24"/>
          <w:szCs w:val="24"/>
        </w:rPr>
        <w:tab/>
        <w:t>Elaborar el informe final.</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5)</w:t>
      </w:r>
      <w:r w:rsidRPr="004721EA">
        <w:rPr>
          <w:rFonts w:asciiTheme="minorHAnsi" w:hAnsiTheme="minorHAnsi" w:cstheme="minorHAnsi"/>
          <w:sz w:val="24"/>
          <w:szCs w:val="24"/>
        </w:rPr>
        <w:t xml:space="preserve">  DISCUSIÓN Y CONCLUSIONES</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En este proyecto avanzamos sobre la construcción de los Materiales Didácticos Digitales que promuevan la autonomía del estudiante, el trabajo colaborativo y cooperativo en las aulas.</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Esta propuesta permite completar el proyecto anterior dado que aquí abordaremos la construcción de materiales 2.0 y su incorporación a las aulas en el modo de unidad didáctica. Es decir estará dentro de un contexto en el que se definen los objetivos, las actividades y la evaluación de los aprendizajes, terminando con una propuesta de mejora para el próximo uso del material (Fanholc, 2012).</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Consideramos que se ha formado un grupo numeroso de docentes capacitados a lo largo de los nueve últimos años, quienes utilizan la plataforma y se encuentran deseosos de compartir, mejorar e incorporar nuevas propuestas para sus alumnos a través de las aulas virtuales.</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Clasificamos los de materiales educativos 2.0 y los softwares free que los crean con el fin de ordenar el análisis de acuerdo a distintos criterios que se establecieron en la presente investigación: utilidad, facilidad de uso, licencia, tipo de archivo que genera y tamaño promedio, área de aplicación.</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Se Estableció las necesidades de capacitación para que los actores alcancen las habilidades referidas a las implementaciones de los nuevos materiales. La unidad ejecutara se formó en equipos para proponer, analizar y capacitarse en los distintos softwares que producen materiales digitales aptos para las aulas virtuales. Cada equipo se auto capacitó y luego transfirió sus conocimientos a la unidad ejecutora. Posteriormente se dictaron talleres para la comunidad educativa de la UNPSJB.</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También se adaptaron los talleres dictados de las herramientas propias de MOODLE como cuestionarios, wikis y glosario que ya se habían impartido en proyectos anteriores.</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Durante el año 2015 se dictaron los talleres. En 2016 se rediseñó el taller de ScreenCast o Matic para ajustarlo al enfoque propuesto en este proyecto es decir construir materiales en el contexto de la Unidad didáctica. Observamos que de esta forma el material queda perfectamente encuadrado en el curso y de acuerdo a los objetivos propuestos por el docente. Además,</w:t>
      </w:r>
      <w:r>
        <w:rPr>
          <w:rFonts w:asciiTheme="minorHAnsi" w:hAnsiTheme="minorHAnsi" w:cstheme="minorHAnsi"/>
          <w:sz w:val="22"/>
          <w:szCs w:val="22"/>
        </w:rPr>
        <w:t xml:space="preserve"> facilita al docente</w:t>
      </w:r>
      <w:r w:rsidRPr="004721EA">
        <w:rPr>
          <w:rFonts w:asciiTheme="minorHAnsi" w:hAnsiTheme="minorHAnsi" w:cstheme="minorHAnsi"/>
          <w:sz w:val="22"/>
          <w:szCs w:val="22"/>
        </w:rPr>
        <w:t xml:space="preserve"> poder evaluar si la utilización de dicho material le permitió alcanzar los objetivos prefijados, de esta forma posibilita al docente ajustar los materiales para mejorar los resultados esperados en usos posteriores.</w:t>
      </w:r>
    </w:p>
    <w:p w:rsidR="006207A0" w:rsidRPr="004721EA" w:rsidRDefault="006207A0" w:rsidP="006207A0">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r w:rsidRPr="004721EA">
        <w:rPr>
          <w:rFonts w:asciiTheme="minorHAnsi" w:hAnsiTheme="minorHAnsi" w:cstheme="minorHAnsi"/>
          <w:sz w:val="22"/>
          <w:szCs w:val="22"/>
        </w:rPr>
        <w:t>Este proyecto nos dió pie para profundizar el estudio de la creación de materiales didácticos digitales. En el futuro proyecto nos proponemos definir criterios para evaluar dichos materiales según las dimensiones que surjan pertinentes en dicha investigación.</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6)</w:t>
      </w:r>
      <w:r w:rsidRPr="004721EA">
        <w:rPr>
          <w:rFonts w:asciiTheme="minorHAnsi" w:hAnsiTheme="minorHAnsi" w:cstheme="minorHAnsi"/>
          <w:sz w:val="24"/>
          <w:szCs w:val="24"/>
        </w:rPr>
        <w:t xml:space="preserve">  BIBLIOGRAFÍA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Agregar Biblografía </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r w:rsidRPr="004721EA">
        <w:rPr>
          <w:rFonts w:asciiTheme="minorHAnsi" w:eastAsia="Arial" w:hAnsiTheme="minorHAnsi" w:cstheme="minorHAnsi"/>
          <w:color w:val="222222"/>
          <w:sz w:val="24"/>
          <w:szCs w:val="24"/>
          <w:highlight w:val="white"/>
        </w:rPr>
        <w:t xml:space="preserve">Adell, J. (2007). </w:t>
      </w:r>
      <w:r w:rsidRPr="004721EA">
        <w:rPr>
          <w:rFonts w:asciiTheme="minorHAnsi" w:eastAsia="Arial" w:hAnsiTheme="minorHAnsi" w:cstheme="minorHAnsi"/>
          <w:i/>
          <w:color w:val="222222"/>
          <w:sz w:val="24"/>
          <w:szCs w:val="24"/>
          <w:highlight w:val="white"/>
        </w:rPr>
        <w:t>Wikis en educación</w:t>
      </w:r>
      <w:r w:rsidRPr="004721EA">
        <w:rPr>
          <w:rFonts w:asciiTheme="minorHAnsi" w:eastAsia="Arial" w:hAnsiTheme="minorHAnsi" w:cstheme="minorHAnsi"/>
          <w:color w:val="222222"/>
          <w:sz w:val="24"/>
          <w:szCs w:val="24"/>
          <w:highlight w:val="white"/>
        </w:rPr>
        <w:t xml:space="preserve">. En J. Cabero &amp; J. Barroso (Coords.), </w:t>
      </w:r>
      <w:r w:rsidRPr="004721EA">
        <w:rPr>
          <w:rFonts w:asciiTheme="minorHAnsi" w:eastAsia="Arial" w:hAnsiTheme="minorHAnsi" w:cstheme="minorHAnsi"/>
          <w:b/>
          <w:color w:val="222222"/>
          <w:sz w:val="24"/>
          <w:szCs w:val="24"/>
          <w:highlight w:val="white"/>
        </w:rPr>
        <w:t xml:space="preserve">Posibilidades de </w:t>
      </w:r>
      <w:r w:rsidRPr="004721EA">
        <w:rPr>
          <w:rFonts w:asciiTheme="minorHAnsi" w:eastAsia="Arial" w:hAnsiTheme="minorHAnsi" w:cstheme="minorHAnsi"/>
          <w:b/>
          <w:color w:val="222222"/>
          <w:sz w:val="24"/>
          <w:szCs w:val="24"/>
          <w:highlight w:val="white"/>
        </w:rPr>
        <w:lastRenderedPageBreak/>
        <w:t>la teleformación en el Espacio Europeo de Educación Superior</w:t>
      </w:r>
      <w:r w:rsidRPr="004721EA">
        <w:rPr>
          <w:rFonts w:asciiTheme="minorHAnsi" w:eastAsia="Arial" w:hAnsiTheme="minorHAnsi" w:cstheme="minorHAnsi"/>
          <w:color w:val="222222"/>
          <w:sz w:val="24"/>
          <w:szCs w:val="24"/>
          <w:highlight w:val="white"/>
        </w:rPr>
        <w:t xml:space="preserve"> (pp. 323-333). Granada: Octaedro.</w:t>
      </w:r>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1155CC"/>
          <w:sz w:val="24"/>
          <w:szCs w:val="24"/>
          <w:highlight w:val="white"/>
          <w:u w:val="single"/>
        </w:rPr>
      </w:pPr>
      <w:r w:rsidRPr="004721EA">
        <w:rPr>
          <w:rFonts w:asciiTheme="minorHAnsi" w:eastAsia="Arial" w:hAnsiTheme="minorHAnsi" w:cstheme="minorHAnsi"/>
          <w:color w:val="222222"/>
          <w:sz w:val="24"/>
          <w:szCs w:val="24"/>
          <w:highlight w:val="white"/>
        </w:rPr>
        <w:t xml:space="preserve">de la Torre, Anibal y Francisco Muñoz (2007): </w:t>
      </w:r>
      <w:r w:rsidRPr="004721EA">
        <w:rPr>
          <w:rFonts w:asciiTheme="minorHAnsi" w:eastAsia="Arial" w:hAnsiTheme="minorHAnsi" w:cstheme="minorHAnsi"/>
          <w:i/>
          <w:color w:val="222222"/>
          <w:sz w:val="24"/>
          <w:szCs w:val="24"/>
          <w:highlight w:val="white"/>
        </w:rPr>
        <w:t>Un nuevo medio para el aprendizaje colaborativo EDU-WIKIS</w:t>
      </w:r>
      <w:r w:rsidRPr="004721EA">
        <w:rPr>
          <w:rFonts w:asciiTheme="minorHAnsi" w:eastAsia="Arial" w:hAnsiTheme="minorHAnsi" w:cstheme="minorHAnsi"/>
          <w:color w:val="222222"/>
          <w:sz w:val="24"/>
          <w:szCs w:val="24"/>
          <w:highlight w:val="white"/>
        </w:rPr>
        <w:t xml:space="preserve">En: </w:t>
      </w:r>
      <w:r w:rsidRPr="004721EA">
        <w:rPr>
          <w:rFonts w:asciiTheme="minorHAnsi" w:eastAsia="Arial" w:hAnsiTheme="minorHAnsi" w:cstheme="minorHAnsi"/>
          <w:b/>
          <w:color w:val="222222"/>
          <w:sz w:val="24"/>
          <w:szCs w:val="24"/>
          <w:highlight w:val="white"/>
        </w:rPr>
        <w:t>Revista Linux-Magazine Nº32</w:t>
      </w:r>
      <w:r w:rsidRPr="004721EA">
        <w:rPr>
          <w:rFonts w:asciiTheme="minorHAnsi" w:eastAsia="Arial" w:hAnsiTheme="minorHAnsi" w:cstheme="minorHAnsi"/>
          <w:i/>
          <w:color w:val="222222"/>
          <w:sz w:val="24"/>
          <w:szCs w:val="24"/>
          <w:highlight w:val="white"/>
        </w:rPr>
        <w:t xml:space="preserve">, </w:t>
      </w:r>
      <w:r w:rsidRPr="004721EA">
        <w:rPr>
          <w:rFonts w:asciiTheme="minorHAnsi" w:eastAsia="Arial" w:hAnsiTheme="minorHAnsi" w:cstheme="minorHAnsi"/>
          <w:color w:val="222222"/>
          <w:sz w:val="24"/>
          <w:szCs w:val="24"/>
          <w:highlight w:val="white"/>
        </w:rPr>
        <w:t xml:space="preserve"> Consultado el [07/08/2016] en  </w:t>
      </w:r>
      <w:hyperlink r:id="rId12">
        <w:r w:rsidRPr="004721EA">
          <w:rPr>
            <w:rFonts w:asciiTheme="minorHAnsi" w:eastAsia="Arial" w:hAnsiTheme="minorHAnsi" w:cstheme="minorHAnsi"/>
            <w:color w:val="1155CC"/>
            <w:sz w:val="24"/>
            <w:szCs w:val="24"/>
            <w:highlight w:val="white"/>
            <w:u w:val="single"/>
          </w:rPr>
          <w:t>http://adelat.org/media/docum/articulos/077-080_EducacionLM32.crop.pdf</w:t>
        </w:r>
      </w:hyperlink>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r w:rsidRPr="004721EA">
        <w:rPr>
          <w:rFonts w:asciiTheme="minorHAnsi" w:eastAsia="Arial" w:hAnsiTheme="minorHAnsi" w:cstheme="minorHAnsi"/>
          <w:color w:val="222222"/>
          <w:sz w:val="24"/>
          <w:szCs w:val="24"/>
          <w:highlight w:val="white"/>
        </w:rPr>
        <w:t xml:space="preserve">Montenegro, M. y Pujol, J. (2009). </w:t>
      </w:r>
      <w:r w:rsidRPr="004721EA">
        <w:rPr>
          <w:rFonts w:asciiTheme="minorHAnsi" w:eastAsia="Arial" w:hAnsiTheme="minorHAnsi" w:cstheme="minorHAnsi"/>
          <w:i/>
          <w:color w:val="222222"/>
          <w:sz w:val="24"/>
          <w:szCs w:val="24"/>
          <w:highlight w:val="white"/>
        </w:rPr>
        <w:t>Evaluación de la wiki como herramienta de trabajo colaborativo en la docencia universitaria</w:t>
      </w:r>
      <w:r w:rsidRPr="004721EA">
        <w:rPr>
          <w:rFonts w:asciiTheme="minorHAnsi" w:eastAsia="Arial" w:hAnsiTheme="minorHAnsi" w:cstheme="minorHAnsi"/>
          <w:color w:val="222222"/>
          <w:sz w:val="24"/>
          <w:szCs w:val="24"/>
          <w:highlight w:val="white"/>
        </w:rPr>
        <w:t xml:space="preserve">. </w:t>
      </w:r>
      <w:r w:rsidRPr="004721EA">
        <w:rPr>
          <w:rFonts w:asciiTheme="minorHAnsi" w:eastAsia="Arial" w:hAnsiTheme="minorHAnsi" w:cstheme="minorHAnsi"/>
          <w:b/>
          <w:color w:val="222222"/>
          <w:sz w:val="24"/>
          <w:szCs w:val="24"/>
          <w:highlight w:val="white"/>
        </w:rPr>
        <w:t>RED – Revista de Educación a Distancia. Número monográfico X.</w:t>
      </w:r>
      <w:r w:rsidRPr="004721EA">
        <w:rPr>
          <w:rFonts w:asciiTheme="minorHAnsi" w:eastAsia="Arial" w:hAnsiTheme="minorHAnsi" w:cstheme="minorHAnsi"/>
          <w:color w:val="222222"/>
          <w:sz w:val="24"/>
          <w:szCs w:val="24"/>
          <w:highlight w:val="white"/>
        </w:rPr>
        <w:t xml:space="preserve"> Número especial dedicado a Wiki y educación superior en España (en coedición con Red-U). 15 de diciembre de 2009. Consultado el [07/08/2016] en</w:t>
      </w:r>
    </w:p>
    <w:p w:rsidR="008338EB" w:rsidRPr="004721EA" w:rsidRDefault="00795F6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1155CC"/>
          <w:sz w:val="24"/>
          <w:szCs w:val="24"/>
          <w:highlight w:val="white"/>
          <w:u w:val="single"/>
        </w:rPr>
      </w:pPr>
      <w:hyperlink r:id="rId13">
        <w:r w:rsidR="00F343FF" w:rsidRPr="004721EA">
          <w:rPr>
            <w:rFonts w:asciiTheme="minorHAnsi" w:eastAsia="Arial" w:hAnsiTheme="minorHAnsi" w:cstheme="minorHAnsi"/>
            <w:color w:val="1155CC"/>
            <w:sz w:val="24"/>
            <w:szCs w:val="24"/>
            <w:highlight w:val="white"/>
            <w:u w:val="single"/>
          </w:rPr>
          <w:t>http://www.um.es/ead/red/M11/4-MontenegroPujol.pdf</w:t>
        </w:r>
      </w:hyperlink>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222222"/>
          <w:sz w:val="24"/>
          <w:szCs w:val="24"/>
          <w:highlight w:val="white"/>
        </w:rPr>
      </w:pPr>
      <w:r w:rsidRPr="004721EA">
        <w:rPr>
          <w:rFonts w:asciiTheme="minorHAnsi" w:eastAsia="Arial" w:hAnsiTheme="minorHAnsi" w:cstheme="minorHAnsi"/>
          <w:color w:val="222222"/>
          <w:sz w:val="24"/>
          <w:szCs w:val="24"/>
          <w:highlight w:val="white"/>
        </w:rPr>
        <w:t>Soletic, Ángeles, Conferencia  Proyecto Wikipedia en la Educación. Consultado el [07/08/2016] en:</w:t>
      </w:r>
    </w:p>
    <w:p w:rsidR="008338EB" w:rsidRPr="004721EA" w:rsidRDefault="00795F6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1155CC"/>
          <w:sz w:val="24"/>
          <w:szCs w:val="24"/>
          <w:highlight w:val="white"/>
          <w:u w:val="single"/>
        </w:rPr>
      </w:pPr>
      <w:hyperlink r:id="rId14">
        <w:r w:rsidR="00F343FF" w:rsidRPr="004721EA">
          <w:rPr>
            <w:rFonts w:asciiTheme="minorHAnsi" w:eastAsia="Arial" w:hAnsiTheme="minorHAnsi" w:cstheme="minorHAnsi"/>
            <w:color w:val="1155CC"/>
            <w:sz w:val="24"/>
            <w:szCs w:val="24"/>
            <w:highlight w:val="white"/>
            <w:u w:val="single"/>
          </w:rPr>
          <w:t>https://www.youtube.com/watch?v=PFe_22EMoKE&amp;index=21&amp;list=PL361396CF87183E1B</w:t>
        </w:r>
      </w:hyperlink>
    </w:p>
    <w:p w:rsidR="008338EB" w:rsidRPr="004721EA" w:rsidRDefault="00795F6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b/>
          <w:color w:val="1155CC"/>
          <w:sz w:val="21"/>
          <w:szCs w:val="21"/>
          <w:highlight w:val="white"/>
          <w:u w:val="single"/>
        </w:rPr>
      </w:pPr>
      <w:hyperlink r:id="rId15">
        <w:r w:rsidR="00F343FF" w:rsidRPr="004721EA">
          <w:rPr>
            <w:rFonts w:asciiTheme="minorHAnsi" w:eastAsia="Arial" w:hAnsiTheme="minorHAnsi" w:cstheme="minorHAnsi"/>
            <w:color w:val="1155CC"/>
            <w:sz w:val="21"/>
            <w:szCs w:val="21"/>
            <w:highlight w:val="white"/>
            <w:u w:val="single"/>
          </w:rPr>
          <w:t>https://docs.</w:t>
        </w:r>
      </w:hyperlink>
      <w:hyperlink r:id="rId16">
        <w:r w:rsidR="00F343FF" w:rsidRPr="004721EA">
          <w:rPr>
            <w:rFonts w:asciiTheme="minorHAnsi" w:eastAsia="Arial" w:hAnsiTheme="minorHAnsi" w:cstheme="minorHAnsi"/>
            <w:b/>
            <w:color w:val="1155CC"/>
            <w:sz w:val="21"/>
            <w:szCs w:val="21"/>
            <w:highlight w:val="white"/>
            <w:u w:val="single"/>
          </w:rPr>
          <w:t>moodle</w:t>
        </w:r>
      </w:hyperlink>
      <w:hyperlink r:id="rId17">
        <w:r w:rsidR="00F343FF" w:rsidRPr="004721EA">
          <w:rPr>
            <w:rFonts w:asciiTheme="minorHAnsi" w:eastAsia="Arial" w:hAnsiTheme="minorHAnsi" w:cstheme="minorHAnsi"/>
            <w:color w:val="1155CC"/>
            <w:sz w:val="21"/>
            <w:szCs w:val="21"/>
            <w:highlight w:val="white"/>
            <w:u w:val="single"/>
          </w:rPr>
          <w:t>.org/all/es/Módulo_</w:t>
        </w:r>
      </w:hyperlink>
      <w:hyperlink r:id="rId18">
        <w:r w:rsidR="00F343FF" w:rsidRPr="004721EA">
          <w:rPr>
            <w:rFonts w:asciiTheme="minorHAnsi" w:eastAsia="Arial" w:hAnsiTheme="minorHAnsi" w:cstheme="minorHAnsi"/>
            <w:b/>
            <w:color w:val="1155CC"/>
            <w:sz w:val="21"/>
            <w:szCs w:val="21"/>
            <w:highlight w:val="white"/>
            <w:u w:val="single"/>
          </w:rPr>
          <w:t>cuestionario</w:t>
        </w:r>
      </w:hyperlink>
    </w:p>
    <w:p w:rsidR="008338EB" w:rsidRPr="004721EA" w:rsidRDefault="00795F6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color w:val="1155CC"/>
          <w:sz w:val="21"/>
          <w:szCs w:val="21"/>
          <w:highlight w:val="white"/>
          <w:u w:val="single"/>
        </w:rPr>
      </w:pPr>
      <w:hyperlink r:id="rId19">
        <w:r w:rsidR="00F343FF" w:rsidRPr="004721EA">
          <w:rPr>
            <w:rFonts w:asciiTheme="minorHAnsi" w:eastAsia="Arial" w:hAnsiTheme="minorHAnsi" w:cstheme="minorHAnsi"/>
            <w:color w:val="1155CC"/>
            <w:sz w:val="21"/>
            <w:szCs w:val="21"/>
            <w:highlight w:val="white"/>
            <w:u w:val="single"/>
          </w:rPr>
          <w:t>www.ite.educacion.es/.../184/...</w:t>
        </w:r>
      </w:hyperlink>
      <w:hyperlink r:id="rId20">
        <w:r w:rsidR="00F343FF" w:rsidRPr="004721EA">
          <w:rPr>
            <w:rFonts w:asciiTheme="minorHAnsi" w:eastAsia="Arial" w:hAnsiTheme="minorHAnsi" w:cstheme="minorHAnsi"/>
            <w:b/>
            <w:color w:val="1155CC"/>
            <w:sz w:val="21"/>
            <w:szCs w:val="21"/>
            <w:highlight w:val="white"/>
            <w:u w:val="single"/>
          </w:rPr>
          <w:t>Cuestionarios</w:t>
        </w:r>
      </w:hyperlink>
      <w:hyperlink r:id="rId21">
        <w:r w:rsidR="00F343FF" w:rsidRPr="004721EA">
          <w:rPr>
            <w:rFonts w:asciiTheme="minorHAnsi" w:eastAsia="Arial" w:hAnsiTheme="minorHAnsi" w:cstheme="minorHAnsi"/>
            <w:color w:val="1155CC"/>
            <w:sz w:val="21"/>
            <w:szCs w:val="21"/>
            <w:highlight w:val="white"/>
            <w:u w:val="single"/>
          </w:rPr>
          <w:t>/configuracin_de_un_</w:t>
        </w:r>
      </w:hyperlink>
      <w:hyperlink r:id="rId22">
        <w:r w:rsidR="00F343FF" w:rsidRPr="004721EA">
          <w:rPr>
            <w:rFonts w:asciiTheme="minorHAnsi" w:eastAsia="Arial" w:hAnsiTheme="minorHAnsi" w:cstheme="minorHAnsi"/>
            <w:b/>
            <w:color w:val="1155CC"/>
            <w:sz w:val="21"/>
            <w:szCs w:val="21"/>
            <w:highlight w:val="white"/>
            <w:u w:val="single"/>
          </w:rPr>
          <w:t>cuestionario</w:t>
        </w:r>
      </w:hyperlink>
      <w:hyperlink r:id="rId23">
        <w:r w:rsidR="00F343FF" w:rsidRPr="004721EA">
          <w:rPr>
            <w:rFonts w:asciiTheme="minorHAnsi" w:eastAsia="Arial" w:hAnsiTheme="minorHAnsi" w:cstheme="minorHAnsi"/>
            <w:color w:val="1155CC"/>
            <w:sz w:val="21"/>
            <w:szCs w:val="21"/>
            <w:highlight w:val="white"/>
            <w:u w:val="single"/>
          </w:rPr>
          <w:t>.html</w:t>
        </w:r>
      </w:hyperlink>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spacing w:line="360" w:lineRule="auto"/>
        <w:ind w:left="-142" w:right="-142"/>
        <w:jc w:val="both"/>
        <w:rPr>
          <w:rFonts w:asciiTheme="minorHAnsi" w:eastAsia="Arial" w:hAnsiTheme="minorHAnsi" w:cstheme="minorHAnsi"/>
        </w:rPr>
      </w:pPr>
      <w:r w:rsidRPr="004721EA">
        <w:rPr>
          <w:rFonts w:asciiTheme="minorHAnsi" w:eastAsia="Arial" w:hAnsiTheme="minorHAnsi" w:cstheme="minorHAnsi"/>
        </w:rPr>
        <w:t>Olmos Migueláñez, S. (2008). "Evaluación formativa y sumativa de estudiantes universitarios: aplicación de las tecnologías a la evaluación educativa". Salamanca: Ediciones Universidad de Salamanca.</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eastAsia="Arial" w:hAnsiTheme="minorHAnsi" w:cstheme="minorHAnsi"/>
        </w:rPr>
      </w:pPr>
      <w:r w:rsidRPr="004721EA">
        <w:rPr>
          <w:rFonts w:asciiTheme="minorHAnsi" w:eastAsia="Arial" w:hAnsiTheme="minorHAnsi" w:cstheme="minorHAnsi"/>
        </w:rPr>
        <w:t xml:space="preserve">Diferencias claves entre la evaluación sumativa y la evaluación formativa - </w:t>
      </w:r>
      <w:hyperlink r:id="rId24">
        <w:r w:rsidRPr="004721EA">
          <w:rPr>
            <w:rFonts w:asciiTheme="minorHAnsi" w:eastAsia="Arial" w:hAnsiTheme="minorHAnsi" w:cstheme="minorHAnsi"/>
            <w:color w:val="1155CC"/>
            <w:u w:val="single"/>
          </w:rPr>
          <w:t>http://revistaeducacionvirtual.com/archives/979</w:t>
        </w:r>
      </w:hyperlink>
    </w:p>
    <w:p w:rsidR="008338EB" w:rsidRPr="004721EA"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eastAsia="Arial" w:hAnsiTheme="minorHAnsi" w:cstheme="minorHAnsi"/>
        </w:rPr>
      </w:pP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 xml:space="preserve">Cabero Julio y otros (2002) La introducción del vídeo como instrumento de conocimiento en la enseñanza universitaria. Universidad de Sevilla. </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URL: http://tecnologiaedu.us.es/cuestionario/bibliovir/122.pdf</w:t>
      </w:r>
    </w:p>
    <w:p w:rsidR="008338EB" w:rsidRPr="00BC56FD"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r w:rsidRPr="004721EA">
        <w:rPr>
          <w:rFonts w:asciiTheme="minorHAnsi" w:hAnsiTheme="minorHAnsi" w:cstheme="minorHAnsi"/>
          <w:sz w:val="24"/>
          <w:szCs w:val="24"/>
        </w:rPr>
        <w:t xml:space="preserve">Cabero Julio y otros (2005) Las posibilidades del vídeo digital para la formación. </w:t>
      </w:r>
      <w:r w:rsidRPr="00BC56FD">
        <w:rPr>
          <w:rFonts w:asciiTheme="minorHAnsi" w:hAnsiTheme="minorHAnsi" w:cstheme="minorHAnsi"/>
          <w:sz w:val="24"/>
          <w:szCs w:val="24"/>
          <w:lang w:val="en-US"/>
        </w:rPr>
        <w:t>Labor docente, 4.</w:t>
      </w:r>
    </w:p>
    <w:p w:rsidR="008338EB" w:rsidRPr="00BC56FD"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r w:rsidRPr="00BC56FD">
        <w:rPr>
          <w:rFonts w:asciiTheme="minorHAnsi" w:hAnsiTheme="minorHAnsi" w:cstheme="minorHAnsi"/>
          <w:sz w:val="24"/>
          <w:szCs w:val="24"/>
          <w:lang w:val="en-US"/>
        </w:rPr>
        <w:t>URL: http://tecnologiaedu.us.es/cuestionario/bibliovir/jca9.pdf</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BC56FD">
        <w:rPr>
          <w:rFonts w:asciiTheme="minorHAnsi" w:hAnsiTheme="minorHAnsi" w:cstheme="minorHAnsi"/>
          <w:sz w:val="24"/>
          <w:szCs w:val="24"/>
          <w:lang w:val="en-US"/>
        </w:rPr>
        <w:t xml:space="preserve"> </w:t>
      </w:r>
      <w:r w:rsidRPr="004721EA">
        <w:rPr>
          <w:rFonts w:asciiTheme="minorHAnsi" w:hAnsiTheme="minorHAnsi" w:cstheme="minorHAnsi"/>
          <w:sz w:val="24"/>
          <w:szCs w:val="24"/>
        </w:rPr>
        <w:t xml:space="preserve">Bravo Ramos, Juan Luis. ¿Qué es el vídeo educativo? ICE de la Universidad Politécnica de Madrid, 1996. </w:t>
      </w:r>
    </w:p>
    <w:p w:rsidR="008338EB" w:rsidRPr="00BC56FD"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r w:rsidRPr="00BC56FD">
        <w:rPr>
          <w:rFonts w:asciiTheme="minorHAnsi" w:hAnsiTheme="minorHAnsi" w:cstheme="minorHAnsi"/>
          <w:sz w:val="24"/>
          <w:szCs w:val="24"/>
          <w:lang w:val="en-US"/>
        </w:rPr>
        <w:t>URL: http://www.ice.upm.es/wps/jlbr/Documentacion/QueEsVid.pdf</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BC56FD">
        <w:rPr>
          <w:rFonts w:asciiTheme="minorHAnsi" w:hAnsiTheme="minorHAnsi" w:cstheme="minorHAnsi"/>
          <w:sz w:val="24"/>
          <w:szCs w:val="24"/>
          <w:lang w:val="en-US"/>
        </w:rPr>
        <w:t xml:space="preserve"> </w:t>
      </w:r>
      <w:r w:rsidRPr="004721EA">
        <w:rPr>
          <w:rFonts w:asciiTheme="minorHAnsi" w:hAnsiTheme="minorHAnsi" w:cstheme="minorHAnsi"/>
          <w:sz w:val="24"/>
          <w:szCs w:val="24"/>
        </w:rPr>
        <w:t xml:space="preserve">De la Cruz Omar; Mónica Olivares Leyva; , Carmen Pagés; , Rita Ríos de la Llave; Francisco Javier Moreno Ruiz; y Miguel A. López  </w:t>
      </w:r>
    </w:p>
    <w:p w:rsidR="008338EB" w:rsidRPr="00BC56FD"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r w:rsidRPr="00BC56FD">
        <w:rPr>
          <w:rFonts w:asciiTheme="minorHAnsi" w:hAnsiTheme="minorHAnsi" w:cstheme="minorHAnsi"/>
          <w:sz w:val="24"/>
          <w:szCs w:val="24"/>
          <w:lang w:val="en-US"/>
        </w:rPr>
        <w:t>URL: http://revistas.um.es/red/article/view/25111/24401</w:t>
      </w:r>
    </w:p>
    <w:p w:rsidR="008338EB" w:rsidRPr="004721EA"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BC56FD">
        <w:rPr>
          <w:rFonts w:asciiTheme="minorHAnsi" w:hAnsiTheme="minorHAnsi" w:cstheme="minorHAnsi"/>
          <w:sz w:val="24"/>
          <w:szCs w:val="24"/>
          <w:lang w:val="en-US"/>
        </w:rPr>
        <w:t xml:space="preserve"> </w:t>
      </w:r>
      <w:r w:rsidRPr="004721EA">
        <w:rPr>
          <w:rFonts w:asciiTheme="minorHAnsi" w:hAnsiTheme="minorHAnsi" w:cstheme="minorHAnsi"/>
          <w:sz w:val="24"/>
          <w:szCs w:val="24"/>
        </w:rPr>
        <w:t xml:space="preserve">García Valcárcel, Ana y Luis González Rodero. Uso pedagógico de materiales y recursos </w:t>
      </w:r>
      <w:r w:rsidRPr="004721EA">
        <w:rPr>
          <w:rFonts w:asciiTheme="minorHAnsi" w:hAnsiTheme="minorHAnsi" w:cstheme="minorHAnsi"/>
          <w:sz w:val="24"/>
          <w:szCs w:val="24"/>
        </w:rPr>
        <w:lastRenderedPageBreak/>
        <w:t xml:space="preserve">educativos de las TIC </w:t>
      </w:r>
    </w:p>
    <w:p w:rsidR="008338EB" w:rsidRPr="00BC56FD" w:rsidRDefault="00F343F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r w:rsidRPr="00BC56FD">
        <w:rPr>
          <w:rFonts w:asciiTheme="minorHAnsi" w:hAnsiTheme="minorHAnsi" w:cstheme="minorHAnsi"/>
          <w:sz w:val="24"/>
          <w:szCs w:val="24"/>
          <w:lang w:val="en-US"/>
        </w:rPr>
        <w:t>URL: http://www.sanjosebaradero.edu.ar/files/ufWd6RAcL48dZFiyot9h5.pdf</w:t>
      </w:r>
    </w:p>
    <w:p w:rsidR="008338EB" w:rsidRPr="00BC56FD"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p>
    <w:p w:rsidR="008338EB" w:rsidRPr="00BC56FD"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p>
    <w:p w:rsidR="008338EB" w:rsidRPr="00BC56FD"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p>
    <w:p w:rsidR="008338EB" w:rsidRPr="00BC56FD" w:rsidRDefault="008338EB">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lang w:val="en-US"/>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7)</w:t>
      </w:r>
      <w:r w:rsidRPr="004721EA">
        <w:rPr>
          <w:rFonts w:asciiTheme="minorHAnsi" w:hAnsiTheme="minorHAnsi" w:cstheme="minorHAnsi"/>
          <w:sz w:val="24"/>
          <w:szCs w:val="24"/>
        </w:rPr>
        <w:tab/>
        <w:t xml:space="preserve">DIVULGACIÓN DE RESULTADOS EMERGENTES DEL PROYECTO Y ESTADO DE ACEPTACIÓN DE LAS MISMAS ( terminada, enviada, aceptada, en prensa, publicada) </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rFonts w:asciiTheme="minorHAnsi" w:hAnsiTheme="minorHAnsi" w:cstheme="minorHAnsi"/>
          <w:sz w:val="24"/>
          <w:szCs w:val="24"/>
        </w:rPr>
      </w:pPr>
      <w:r w:rsidRPr="004721EA">
        <w:rPr>
          <w:rFonts w:asciiTheme="minorHAnsi" w:hAnsiTheme="minorHAnsi" w:cstheme="minorHAnsi"/>
          <w:sz w:val="24"/>
          <w:szCs w:val="24"/>
        </w:rPr>
        <w:t>ANEXO I .  Coloque este Anexo al final.</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8)</w:t>
      </w:r>
      <w:r w:rsidRPr="004721EA">
        <w:rPr>
          <w:rFonts w:asciiTheme="minorHAnsi" w:hAnsiTheme="minorHAnsi" w:cstheme="minorHAnsi"/>
          <w:sz w:val="24"/>
          <w:szCs w:val="24"/>
        </w:rPr>
        <w:t xml:space="preserve"> TRANSFERENCIA DE RESULTADOS (Documentar)</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rFonts w:asciiTheme="minorHAnsi" w:hAnsiTheme="minorHAnsi" w:cstheme="minorHAnsi"/>
          <w:sz w:val="24"/>
          <w:szCs w:val="24"/>
        </w:rPr>
      </w:pPr>
      <w:r w:rsidRPr="004721EA">
        <w:rPr>
          <w:rFonts w:asciiTheme="minorHAnsi" w:hAnsiTheme="minorHAnsi" w:cstheme="minorHAnsi"/>
          <w:sz w:val="24"/>
          <w:szCs w:val="24"/>
        </w:rPr>
        <w:t>Año 2014 a 2016</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rFonts w:asciiTheme="minorHAnsi" w:hAnsiTheme="minorHAnsi" w:cstheme="minorHAnsi"/>
          <w:sz w:val="24"/>
          <w:szCs w:val="24"/>
        </w:rPr>
      </w:pPr>
      <w:r w:rsidRPr="004721EA">
        <w:rPr>
          <w:rFonts w:asciiTheme="minorHAnsi" w:hAnsiTheme="minorHAnsi" w:cstheme="minorHAnsi"/>
          <w:b/>
          <w:sz w:val="24"/>
          <w:szCs w:val="24"/>
        </w:rPr>
        <w:t>a -</w:t>
      </w:r>
      <w:r w:rsidRPr="004721EA">
        <w:rPr>
          <w:rFonts w:asciiTheme="minorHAnsi" w:hAnsiTheme="minorHAnsi" w:cstheme="minorHAnsi"/>
          <w:sz w:val="24"/>
          <w:szCs w:val="24"/>
        </w:rPr>
        <w:t xml:space="preserve">  Transferencia de Resultados (REALIZADA).</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Tutores del curso Introductorio de Moodle</w:t>
      </w:r>
    </w:p>
    <w:tbl>
      <w:tblPr>
        <w:tblStyle w:val="a4"/>
        <w:tblW w:w="8503" w:type="dxa"/>
        <w:tblInd w:w="80" w:type="dxa"/>
        <w:tblBorders>
          <w:top w:val="nil"/>
          <w:left w:val="nil"/>
          <w:bottom w:val="nil"/>
          <w:right w:val="nil"/>
          <w:insideH w:val="nil"/>
          <w:insideV w:val="nil"/>
        </w:tblBorders>
        <w:tblLayout w:type="fixed"/>
        <w:tblLook w:val="0600"/>
      </w:tblPr>
      <w:tblGrid>
        <w:gridCol w:w="1135"/>
        <w:gridCol w:w="2953"/>
        <w:gridCol w:w="1298"/>
        <w:gridCol w:w="1312"/>
        <w:gridCol w:w="1805"/>
      </w:tblGrid>
      <w:tr w:rsidR="008338EB" w:rsidRPr="004721EA">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UNIDAD</w:t>
            </w:r>
          </w:p>
        </w:tc>
        <w:tc>
          <w:tcPr>
            <w:tcW w:w="2952" w:type="dxa"/>
            <w:tcBorders>
              <w:top w:val="single" w:sz="8" w:space="0" w:color="000000"/>
              <w:bottom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NIVEL I</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Fecha inicio</w:t>
            </w:r>
          </w:p>
        </w:tc>
        <w:tc>
          <w:tcPr>
            <w:tcW w:w="1312"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Fecha fin</w:t>
            </w:r>
          </w:p>
        </w:tc>
        <w:tc>
          <w:tcPr>
            <w:tcW w:w="1804" w:type="dxa"/>
            <w:tcBorders>
              <w:top w:val="single" w:sz="8" w:space="0" w:color="000000"/>
              <w:bottom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Tutor</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Unidad 1</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Introducción a Moodle</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21/04/2014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29/04/2014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Estela Helt</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2</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Foros</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30/04/2014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13/05/2014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Martha Rios</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3</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Consultas</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14/05/2014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20/05/2014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Mónica Albertali</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4</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Contenidos</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21/05/2014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03/06/2014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María Elena Sendín</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5</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Calendario</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04/06/2014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10/06/2014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Magdalena Anzor</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6</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Roles</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11/06/2014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17/06/2014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Adriana Fantini</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7</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Glosario</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18/06/2014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24/06/2014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Mariana Manrriquez</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8</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Tareas</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25/06/2014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08/07/2014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Andrea Alonso</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Unidad 9</w:t>
            </w: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Resguardo</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09/07/2014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13/07/2014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Julieta Felgueras</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8338EB">
            <w:pPr>
              <w:widowControl w:val="0"/>
              <w:spacing w:line="276" w:lineRule="auto"/>
              <w:rPr>
                <w:rFonts w:asciiTheme="minorHAnsi" w:eastAsia="Calibri" w:hAnsiTheme="minorHAnsi" w:cstheme="minorHAnsi"/>
                <w:sz w:val="24"/>
                <w:szCs w:val="24"/>
              </w:rPr>
            </w:pPr>
          </w:p>
        </w:tc>
        <w:tc>
          <w:tcPr>
            <w:tcW w:w="2952" w:type="dxa"/>
            <w:tcBorders>
              <w:bottom w:val="single" w:sz="8" w:space="0" w:color="000000"/>
              <w:right w:val="single" w:sz="8" w:space="0" w:color="000000"/>
            </w:tcBorders>
            <w:tcMar>
              <w:top w:w="100" w:type="dxa"/>
              <w:left w:w="80" w:type="dxa"/>
              <w:bottom w:w="100" w:type="dxa"/>
              <w:right w:w="80" w:type="dxa"/>
            </w:tcMar>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Anteproyecto</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14/07/2014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29/07/2014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Todos los tutores</w:t>
            </w:r>
          </w:p>
        </w:tc>
      </w:tr>
      <w:tr w:rsidR="008338EB" w:rsidRPr="004721EA">
        <w:tc>
          <w:tcPr>
            <w:tcW w:w="8500" w:type="dxa"/>
            <w:gridSpan w:val="5"/>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b/>
                <w:color w:val="FF0000"/>
                <w:sz w:val="24"/>
                <w:szCs w:val="24"/>
                <w:shd w:val="clear" w:color="auto" w:fill="D9D9D9"/>
              </w:rPr>
            </w:pPr>
            <w:r w:rsidRPr="004721EA">
              <w:rPr>
                <w:rFonts w:asciiTheme="minorHAnsi" w:eastAsia="Calibri" w:hAnsiTheme="minorHAnsi" w:cstheme="minorHAnsi"/>
                <w:b/>
                <w:color w:val="FF0000"/>
                <w:sz w:val="24"/>
                <w:szCs w:val="24"/>
                <w:shd w:val="clear" w:color="auto" w:fill="D9D9D9"/>
              </w:rPr>
              <w:t>NIVEL II IMPLEMENTACION Y SEGUIMIENTO</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8338EB">
            <w:pPr>
              <w:widowControl w:val="0"/>
              <w:spacing w:line="276" w:lineRule="auto"/>
              <w:rPr>
                <w:rFonts w:asciiTheme="minorHAnsi" w:eastAsia="Calibri" w:hAnsiTheme="minorHAnsi" w:cstheme="minorHAnsi"/>
                <w:sz w:val="24"/>
                <w:szCs w:val="24"/>
              </w:rPr>
            </w:pPr>
          </w:p>
        </w:tc>
        <w:tc>
          <w:tcPr>
            <w:tcW w:w="295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spacing w:line="276" w:lineRule="auto"/>
              <w:rPr>
                <w:rFonts w:asciiTheme="minorHAnsi" w:eastAsia="Calibri" w:hAnsiTheme="minorHAnsi" w:cstheme="minorHAnsi"/>
                <w:sz w:val="24"/>
                <w:szCs w:val="24"/>
              </w:rPr>
            </w:pPr>
            <w:r w:rsidRPr="004721EA">
              <w:rPr>
                <w:rFonts w:asciiTheme="minorHAnsi" w:eastAsia="Calibri" w:hAnsiTheme="minorHAnsi" w:cstheme="minorHAnsi"/>
                <w:sz w:val="24"/>
                <w:szCs w:val="24"/>
              </w:rPr>
              <w:t>Proyecto - Implementación</w:t>
            </w:r>
          </w:p>
        </w:tc>
        <w:tc>
          <w:tcPr>
            <w:tcW w:w="1298"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30/07/2014</w:t>
            </w:r>
          </w:p>
        </w:tc>
        <w:tc>
          <w:tcPr>
            <w:tcW w:w="1312"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right"/>
              <w:rPr>
                <w:rFonts w:asciiTheme="minorHAnsi" w:eastAsia="Calibri" w:hAnsiTheme="minorHAnsi" w:cstheme="minorHAnsi"/>
                <w:sz w:val="24"/>
                <w:szCs w:val="24"/>
              </w:rPr>
            </w:pPr>
            <w:r w:rsidRPr="004721EA">
              <w:rPr>
                <w:rFonts w:asciiTheme="minorHAnsi" w:eastAsia="Calibri" w:hAnsiTheme="minorHAnsi" w:cstheme="minorHAnsi"/>
                <w:sz w:val="24"/>
                <w:szCs w:val="24"/>
              </w:rPr>
              <w:t>11/08/2014</w:t>
            </w:r>
          </w:p>
        </w:tc>
        <w:tc>
          <w:tcPr>
            <w:tcW w:w="1804" w:type="dxa"/>
            <w:tcBorders>
              <w:bottom w:val="single" w:sz="8" w:space="0" w:color="000000"/>
              <w:right w:val="single" w:sz="8" w:space="0" w:color="000000"/>
            </w:tcBorders>
            <w:tcMar>
              <w:top w:w="100" w:type="dxa"/>
              <w:left w:w="80" w:type="dxa"/>
              <w:bottom w:w="100" w:type="dxa"/>
              <w:right w:w="80" w:type="dxa"/>
            </w:tcMar>
            <w:vAlign w:val="bottom"/>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Todos los tutores</w:t>
            </w:r>
          </w:p>
        </w:tc>
      </w:tr>
      <w:tr w:rsidR="008338EB" w:rsidRPr="004721EA">
        <w:tc>
          <w:tcPr>
            <w:tcW w:w="1134"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8338EB" w:rsidRPr="004721EA" w:rsidRDefault="008338EB">
            <w:pPr>
              <w:widowControl w:val="0"/>
              <w:spacing w:line="276" w:lineRule="auto"/>
              <w:rPr>
                <w:rFonts w:asciiTheme="minorHAnsi" w:eastAsia="Calibri" w:hAnsiTheme="minorHAnsi" w:cstheme="minorHAnsi"/>
                <w:sz w:val="24"/>
                <w:szCs w:val="24"/>
              </w:rPr>
            </w:pPr>
          </w:p>
        </w:tc>
        <w:tc>
          <w:tcPr>
            <w:tcW w:w="2952" w:type="dxa"/>
            <w:tcBorders>
              <w:bottom w:val="single" w:sz="8" w:space="0" w:color="000000"/>
              <w:right w:val="single" w:sz="8" w:space="0" w:color="000000"/>
            </w:tcBorders>
            <w:tcMar>
              <w:top w:w="100" w:type="dxa"/>
              <w:left w:w="80" w:type="dxa"/>
              <w:bottom w:w="100" w:type="dxa"/>
              <w:right w:w="80" w:type="dxa"/>
            </w:tcMar>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b/>
                <w:sz w:val="24"/>
                <w:szCs w:val="24"/>
              </w:rPr>
              <w:t>Acompañamiento</w:t>
            </w:r>
            <w:r w:rsidRPr="004721EA">
              <w:rPr>
                <w:rFonts w:asciiTheme="minorHAnsi" w:eastAsia="Calibri" w:hAnsiTheme="minorHAnsi" w:cstheme="minorHAnsi"/>
                <w:sz w:val="24"/>
                <w:szCs w:val="24"/>
              </w:rPr>
              <w:t xml:space="preserve">   Materias del segundo cuatrimestre 2014       </w:t>
            </w:r>
            <w:r w:rsidRPr="004721EA">
              <w:rPr>
                <w:rFonts w:asciiTheme="minorHAnsi" w:eastAsia="Calibri" w:hAnsiTheme="minorHAnsi" w:cstheme="minorHAnsi"/>
                <w:sz w:val="24"/>
                <w:szCs w:val="24"/>
              </w:rPr>
              <w:tab/>
              <w:t>Materias del primer cuatrimestre de 2015</w:t>
            </w:r>
          </w:p>
        </w:tc>
        <w:tc>
          <w:tcPr>
            <w:tcW w:w="1298" w:type="dxa"/>
            <w:tcBorders>
              <w:bottom w:val="single" w:sz="8" w:space="0" w:color="000000"/>
              <w:right w:val="single" w:sz="8" w:space="0" w:color="000000"/>
            </w:tcBorders>
            <w:tcMar>
              <w:top w:w="100" w:type="dxa"/>
              <w:left w:w="80" w:type="dxa"/>
              <w:bottom w:w="100" w:type="dxa"/>
              <w:right w:w="80" w:type="dxa"/>
            </w:tcMar>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12/08/2014   03/03/2015</w:t>
            </w:r>
          </w:p>
        </w:tc>
        <w:tc>
          <w:tcPr>
            <w:tcW w:w="1312" w:type="dxa"/>
            <w:tcBorders>
              <w:bottom w:val="single" w:sz="8" w:space="0" w:color="000000"/>
              <w:right w:val="single" w:sz="8" w:space="0" w:color="000000"/>
            </w:tcBorders>
            <w:tcMar>
              <w:top w:w="100" w:type="dxa"/>
              <w:left w:w="80" w:type="dxa"/>
              <w:bottom w:w="100" w:type="dxa"/>
              <w:right w:w="80" w:type="dxa"/>
            </w:tcMar>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30/11/2014   20/06/2015</w:t>
            </w:r>
          </w:p>
        </w:tc>
        <w:tc>
          <w:tcPr>
            <w:tcW w:w="1804" w:type="dxa"/>
            <w:tcBorders>
              <w:bottom w:val="single" w:sz="8" w:space="0" w:color="000000"/>
              <w:right w:val="single" w:sz="8" w:space="0" w:color="000000"/>
            </w:tcBorders>
            <w:tcMar>
              <w:top w:w="100" w:type="dxa"/>
              <w:left w:w="80" w:type="dxa"/>
              <w:bottom w:w="100" w:type="dxa"/>
              <w:right w:w="80" w:type="dxa"/>
            </w:tcMar>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center"/>
              <w:rPr>
                <w:rFonts w:asciiTheme="minorHAnsi" w:eastAsia="Calibri" w:hAnsiTheme="minorHAnsi" w:cstheme="minorHAnsi"/>
                <w:sz w:val="24"/>
                <w:szCs w:val="24"/>
              </w:rPr>
            </w:pPr>
            <w:r w:rsidRPr="004721EA">
              <w:rPr>
                <w:rFonts w:asciiTheme="minorHAnsi" w:eastAsia="Calibri" w:hAnsiTheme="minorHAnsi" w:cstheme="minorHAnsi"/>
                <w:sz w:val="24"/>
                <w:szCs w:val="24"/>
              </w:rPr>
              <w:t>Todos los tutores</w:t>
            </w:r>
          </w:p>
        </w:tc>
      </w:tr>
    </w:tbl>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Taller de Cuestionarios en MOODLE, dictado por Marta Isabel Dans RDCE 333/15</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 xml:space="preserve"> Taller de Cuestionarios en Moodle 2.6, dictado por Marta Dans</w:t>
      </w:r>
      <w:r w:rsidRPr="004721EA">
        <w:rPr>
          <w:rFonts w:asciiTheme="minorHAnsi" w:eastAsia="Calibri" w:hAnsiTheme="minorHAnsi" w:cstheme="minorHAnsi"/>
          <w:sz w:val="24"/>
          <w:szCs w:val="24"/>
        </w:rPr>
        <w:tab/>
        <w:t>12/05/2014</w:t>
      </w:r>
      <w:r w:rsidRPr="004721EA">
        <w:rPr>
          <w:rFonts w:asciiTheme="minorHAnsi" w:eastAsia="Calibri" w:hAnsiTheme="minorHAnsi" w:cstheme="minorHAnsi"/>
          <w:sz w:val="24"/>
          <w:szCs w:val="24"/>
        </w:rPr>
        <w:lastRenderedPageBreak/>
        <w:tab/>
        <w:t>02/06/2014</w:t>
      </w:r>
      <w:r w:rsidRPr="004721EA">
        <w:rPr>
          <w:rFonts w:asciiTheme="minorHAnsi" w:eastAsia="Calibri" w:hAnsiTheme="minorHAnsi" w:cstheme="minorHAnsi"/>
          <w:sz w:val="24"/>
          <w:szCs w:val="24"/>
        </w:rPr>
        <w:tab/>
      </w:r>
      <w:r w:rsidRPr="004721EA">
        <w:rPr>
          <w:rFonts w:asciiTheme="minorHAnsi" w:eastAsia="Calibri" w:hAnsiTheme="minorHAnsi" w:cstheme="minorHAnsi"/>
          <w:sz w:val="24"/>
          <w:szCs w:val="24"/>
        </w:rPr>
        <w:tab/>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Curso "Avanzado de Moodle" Nivel I</w:t>
      </w:r>
      <w:r w:rsidRPr="004721EA">
        <w:rPr>
          <w:rFonts w:asciiTheme="minorHAnsi" w:eastAsia="Calibri" w:hAnsiTheme="minorHAnsi" w:cstheme="minorHAnsi"/>
          <w:sz w:val="24"/>
          <w:szCs w:val="24"/>
        </w:rPr>
        <w:tab/>
        <w:t xml:space="preserve">01/05/2014 al </w:t>
      </w:r>
      <w:r w:rsidRPr="004721EA">
        <w:rPr>
          <w:rFonts w:asciiTheme="minorHAnsi" w:eastAsia="Calibri" w:hAnsiTheme="minorHAnsi" w:cstheme="minorHAnsi"/>
          <w:sz w:val="24"/>
          <w:szCs w:val="24"/>
        </w:rPr>
        <w:tab/>
        <w:t>01/09/2014</w:t>
      </w:r>
      <w:r w:rsidRPr="004721EA">
        <w:rPr>
          <w:rFonts w:asciiTheme="minorHAnsi" w:eastAsia="Calibri" w:hAnsiTheme="minorHAnsi" w:cstheme="minorHAnsi"/>
          <w:sz w:val="24"/>
          <w:szCs w:val="24"/>
        </w:rPr>
        <w:tab/>
        <w:t>246/14 DFCE</w:t>
      </w:r>
      <w:r w:rsidRPr="004721EA">
        <w:rPr>
          <w:rFonts w:asciiTheme="minorHAnsi" w:eastAsia="Calibri" w:hAnsiTheme="minorHAnsi" w:cstheme="minorHAnsi"/>
          <w:sz w:val="24"/>
          <w:szCs w:val="24"/>
        </w:rPr>
        <w:tab/>
      </w:r>
      <w:r w:rsidRPr="004721EA">
        <w:rPr>
          <w:rFonts w:asciiTheme="minorHAnsi" w:eastAsia="Calibri" w:hAnsiTheme="minorHAnsi" w:cstheme="minorHAnsi"/>
          <w:sz w:val="24"/>
          <w:szCs w:val="24"/>
        </w:rPr>
        <w:tab/>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Curso "Introducción a la Gestión de Aulas Virtuales Moodle" Nivel I</w:t>
      </w:r>
      <w:r w:rsidRPr="004721EA">
        <w:rPr>
          <w:rFonts w:asciiTheme="minorHAnsi" w:eastAsia="Calibri" w:hAnsiTheme="minorHAnsi" w:cstheme="minorHAnsi"/>
          <w:sz w:val="24"/>
          <w:szCs w:val="24"/>
        </w:rPr>
        <w:tab/>
        <w:t>01/05/2014</w:t>
      </w:r>
      <w:r w:rsidRPr="004721EA">
        <w:rPr>
          <w:rFonts w:asciiTheme="minorHAnsi" w:eastAsia="Calibri" w:hAnsiTheme="minorHAnsi" w:cstheme="minorHAnsi"/>
          <w:sz w:val="24"/>
          <w:szCs w:val="24"/>
        </w:rPr>
        <w:tab/>
        <w:t>10/09/2014</w:t>
      </w:r>
      <w:r w:rsidRPr="004721EA">
        <w:rPr>
          <w:rFonts w:asciiTheme="minorHAnsi" w:eastAsia="Calibri" w:hAnsiTheme="minorHAnsi" w:cstheme="minorHAnsi"/>
          <w:sz w:val="24"/>
          <w:szCs w:val="24"/>
        </w:rPr>
        <w:tab/>
        <w:t>245/14 DFCE</w:t>
      </w:r>
      <w:r w:rsidRPr="004721EA">
        <w:rPr>
          <w:rFonts w:asciiTheme="minorHAnsi" w:eastAsia="Calibri" w:hAnsiTheme="minorHAnsi" w:cstheme="minorHAnsi"/>
          <w:sz w:val="24"/>
          <w:szCs w:val="24"/>
        </w:rPr>
        <w:tab/>
      </w:r>
      <w:r w:rsidRPr="004721EA">
        <w:rPr>
          <w:rFonts w:asciiTheme="minorHAnsi" w:eastAsia="Calibri" w:hAnsiTheme="minorHAnsi" w:cstheme="minorHAnsi"/>
          <w:sz w:val="24"/>
          <w:szCs w:val="24"/>
        </w:rPr>
        <w:tab/>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Cu</w:t>
      </w:r>
      <w:r w:rsidR="00DD65B0">
        <w:rPr>
          <w:rFonts w:asciiTheme="minorHAnsi" w:eastAsia="Calibri" w:hAnsiTheme="minorHAnsi" w:cstheme="minorHAnsi"/>
          <w:sz w:val="24"/>
          <w:szCs w:val="24"/>
        </w:rPr>
        <w:t xml:space="preserve">rso Nivel 2 Avanzado de Moodle iniciado </w:t>
      </w:r>
      <w:r w:rsidRPr="004721EA">
        <w:rPr>
          <w:rFonts w:asciiTheme="minorHAnsi" w:eastAsia="Calibri" w:hAnsiTheme="minorHAnsi" w:cstheme="minorHAnsi"/>
          <w:sz w:val="24"/>
          <w:szCs w:val="24"/>
        </w:rPr>
        <w:t>05/03/2014</w:t>
      </w:r>
      <w:r w:rsidR="00DD65B0">
        <w:rPr>
          <w:rFonts w:asciiTheme="minorHAnsi" w:eastAsia="Calibri" w:hAnsiTheme="minorHAnsi" w:cstheme="minorHAnsi"/>
          <w:sz w:val="24"/>
          <w:szCs w:val="24"/>
        </w:rPr>
        <w:t xml:space="preserve"> finalizado </w:t>
      </w:r>
      <w:r w:rsidRPr="004721EA">
        <w:rPr>
          <w:rFonts w:asciiTheme="minorHAnsi" w:eastAsia="Calibri" w:hAnsiTheme="minorHAnsi" w:cstheme="minorHAnsi"/>
          <w:sz w:val="24"/>
          <w:szCs w:val="24"/>
        </w:rPr>
        <w:t>29/11/</w:t>
      </w:r>
      <w:r w:rsidR="00DD65B0">
        <w:rPr>
          <w:rFonts w:asciiTheme="minorHAnsi" w:eastAsia="Calibri" w:hAnsiTheme="minorHAnsi" w:cstheme="minorHAnsi"/>
          <w:sz w:val="24"/>
          <w:szCs w:val="24"/>
        </w:rPr>
        <w:t xml:space="preserve">2014  Res DRCE 404/13 </w:t>
      </w:r>
      <w:r w:rsidRPr="004721EA">
        <w:rPr>
          <w:rFonts w:asciiTheme="minorHAnsi" w:eastAsia="Calibri" w:hAnsiTheme="minorHAnsi" w:cstheme="minorHAnsi"/>
          <w:sz w:val="24"/>
          <w:szCs w:val="24"/>
        </w:rPr>
        <w:t>Se realizó la etapa de acompañamiento del Curso Avanzado de Moodle 2013 Por Marta Isabel Dans.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Fecha de resolución del Curso de introducc</w:t>
      </w:r>
      <w:r w:rsidR="00DD65B0">
        <w:rPr>
          <w:rFonts w:asciiTheme="minorHAnsi" w:eastAsia="Calibri" w:hAnsiTheme="minorHAnsi" w:cstheme="minorHAnsi"/>
          <w:sz w:val="24"/>
          <w:szCs w:val="24"/>
        </w:rPr>
        <w:t>ión a las aulas virtuales</w:t>
      </w:r>
      <w:r w:rsidRPr="004721EA">
        <w:rPr>
          <w:rFonts w:asciiTheme="minorHAnsi" w:eastAsia="Calibri" w:hAnsiTheme="minorHAnsi" w:cstheme="minorHAnsi"/>
          <w:sz w:val="24"/>
          <w:szCs w:val="24"/>
        </w:rPr>
        <w:t xml:space="preserve"> 17/02/16</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ScreenCast o Matic dictado por Martha Ríos y Julieta Felgueras Rº 357/15 06/05/15.</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Taller de Glosario de Ana Karina Martinez y otros  Res º 355/15 06/05/15</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Taller de Wiki que dictaron Andrea Alonso y María Elena Sendín. Rº 454/15 29/06/15</w:t>
      </w:r>
      <w:bookmarkStart w:id="1" w:name="_GoBack"/>
      <w:bookmarkEnd w:id="1"/>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Taller de CamStudio dictado por Fabiana Gonzalez y Estela Helt Rº 378/15 19/05/15</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ScreenCast o Matic que dictaron Martha Ríos, Marta Dans y Julieta Felgueras Rº 586/16 11/10/16</w:t>
      </w:r>
    </w:p>
    <w:p w:rsidR="00DD65B0" w:rsidRPr="004721EA" w:rsidRDefault="00DD65B0" w:rsidP="00DD65B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Inclusión digital para Jubilados y Pensionados. Dictado durante 2014</w:t>
      </w:r>
      <w:r>
        <w:rPr>
          <w:rFonts w:asciiTheme="minorHAnsi" w:eastAsia="Calibri" w:hAnsiTheme="minorHAnsi" w:cstheme="minorHAnsi"/>
          <w:sz w:val="24"/>
          <w:szCs w:val="24"/>
        </w:rPr>
        <w:t>, 2015 y 2016</w:t>
      </w:r>
      <w:r w:rsidRPr="004721EA">
        <w:rPr>
          <w:rFonts w:asciiTheme="minorHAnsi" w:eastAsia="Calibri" w:hAnsiTheme="minorHAnsi" w:cstheme="minorHAnsi"/>
          <w:sz w:val="24"/>
          <w:szCs w:val="24"/>
        </w:rPr>
        <w:t>. 240 horas</w:t>
      </w:r>
      <w:r>
        <w:rPr>
          <w:rFonts w:asciiTheme="minorHAnsi" w:eastAsia="Calibri" w:hAnsiTheme="minorHAnsi" w:cstheme="minorHAnsi"/>
          <w:sz w:val="24"/>
          <w:szCs w:val="24"/>
        </w:rPr>
        <w:t xml:space="preserve"> cada año</w:t>
      </w:r>
      <w:r w:rsidRPr="004721EA">
        <w:rPr>
          <w:rFonts w:asciiTheme="minorHAnsi" w:eastAsia="Calibri" w:hAnsiTheme="minorHAnsi" w:cstheme="minorHAnsi"/>
          <w:sz w:val="24"/>
          <w:szCs w:val="24"/>
        </w:rPr>
        <w:t>. Se adjunta proyecto y resolución. Realizado por Marta Isabel Dans.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b/>
          <w:sz w:val="24"/>
          <w:szCs w:val="24"/>
        </w:rPr>
        <w:t>9)</w:t>
      </w:r>
      <w:r w:rsidRPr="004721EA">
        <w:rPr>
          <w:rFonts w:asciiTheme="minorHAnsi" w:hAnsiTheme="minorHAnsi" w:cstheme="minorHAnsi"/>
          <w:sz w:val="24"/>
          <w:szCs w:val="24"/>
        </w:rPr>
        <w:t xml:space="preserve">  ACTIVIDADES FORMATIVAS.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r w:rsidRPr="004721EA">
        <w:rPr>
          <w:rFonts w:asciiTheme="minorHAnsi" w:hAnsiTheme="minorHAnsi" w:cstheme="minorHAnsi"/>
          <w:sz w:val="24"/>
          <w:szCs w:val="24"/>
        </w:rPr>
        <w:t>Año 2014</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Julieta Felgueras: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Seminario de Estadística con apoyo del programa SPSS – Edición 2014. Trelew</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18/11/14 al 19/12/14. 24hs A cargo de María Elena Sendín. Aprobado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Gestión de Aulas Virtuales para capacitadores. Rawson. 19/03/14 al 06/05/14. 32hs. A cargo de Laura Lezcano, Escuela de Capacitación Judicial del Superior Tribunal de Justicia de la Provincia del Chubut.</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Aprobado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Andrea Silvina Alonso</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El Contenidista Universitario. Desarrollo de contenidos para EaD. Curso de Posgrado. Universidad de la Cuenca del Plata. 40 horas. Aprobado.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Autores de Contenido para la formación Bimodal. Universidad de la Provincia de Chubut. 75 horas. Aprobado.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Las tecnologías educativas en entornos virtuales. UNPSJB. 40 horas. Aprobado.</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 UADE - Escuela de Educación – Programa Online :</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Enseñando en un nuevo escenario - enero de 2014 - 6 horas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Gestión del conocimiento en Internet - enero de 2014 - 3 horas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Aprendizaje en entornos colaborativos - enero de 2014 - 3 horas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Aprendiendo en Moodle - febrero de 2014 - 6 horas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Prácticas innovadoras con videojuegos febrero de 2014 - 6 horas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Adriana Fantini</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 xml:space="preserve">Coordinadora PASIC (Programa de Servicios Informáticos y Tecnología de Comunicaciones) de la </w:t>
      </w:r>
      <w:r w:rsidRPr="004721EA">
        <w:rPr>
          <w:rFonts w:asciiTheme="minorHAnsi" w:eastAsia="Calibri" w:hAnsiTheme="minorHAnsi" w:cstheme="minorHAnsi"/>
          <w:sz w:val="22"/>
          <w:szCs w:val="22"/>
        </w:rPr>
        <w:lastRenderedPageBreak/>
        <w:t>FCE - UNPSJB. Resolución DFCE 186/14</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Asistente en la elaboración de contenidos para la TUGAU (Tecnicatura Universitaria en Gestión Universitaria), en la Plataforma MOODLE. En el marco de la Unidad de Educación Sin Distancias de la FCE - UNPSJB.  Resolución CDFCE …./13</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Moderadora en las VII Jornadas Patagónicas de Investigación y II Jornadas Patagónicas de Extensión en Ciencias Económicas. FCE UNPSJB. Argentina</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Publicaciones y Exposicióne en Jornadas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 xml:space="preserve"> Utilización de los cuestionarios de Moodle como test de lectura. Una experiencia en el primer año de FCE UNPSJB</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X Jornadas de Docentes de Tecnología de Información (DUTI). Publicado en Actas.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El Rol de la Tecnología en la articulación Intercátedras. Una experiencia en el cuarto año de la Lic. en Administración de la FCE UNPSJB. IX Jornadas DUTI. Publicado en Actas.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Programa para la organización de la Gestión de los Servicios de Informática y Comunicaciones en la FCE UNPSJB.</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V Jornadas Patagónicas de Investigación. FCE UNPSJB</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Aporte de las TIC para un trabajo de campo intercátedras. Selección y evaluación de herramientas disponibles en Internet.</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V Jornadas Patagónicas de Investigación FCE UNPSJB y III Jornadas patagónicas Interfacultades UNPSJB. Publicado en Actas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Business Inteligence  Experiencia en una empresa de Trelew.</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0" w:right="-142" w:hanging="700"/>
        <w:jc w:val="both"/>
        <w:rPr>
          <w:rFonts w:asciiTheme="minorHAnsi" w:eastAsia="Calibri" w:hAnsiTheme="minorHAnsi" w:cstheme="minorHAnsi"/>
          <w:sz w:val="22"/>
          <w:szCs w:val="22"/>
        </w:rPr>
      </w:pPr>
      <w:r w:rsidRPr="004721EA">
        <w:rPr>
          <w:rFonts w:asciiTheme="minorHAnsi" w:eastAsia="Calibri" w:hAnsiTheme="minorHAnsi" w:cstheme="minorHAnsi"/>
          <w:sz w:val="22"/>
          <w:szCs w:val="22"/>
        </w:rPr>
        <w:t>VIII Jornadas DUTI</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Ana Karina Martinez</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Especialización en Entornos Virtuales de Aprendizaje</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Universidad de Panamá. 500 hs.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Promedio: 9,4</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Fecha de aprobación: 21/08/2014</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Maestría en Entornos Virtuales de Aprendizaje</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Universidad de Panamá.</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Calificación: 99,9/100</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Fecha de aprobación: 27/02/2015</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Arial" w:hAnsiTheme="minorHAnsi" w:cstheme="minorHAnsi"/>
          <w:b/>
          <w:sz w:val="22"/>
          <w:szCs w:val="22"/>
        </w:rPr>
      </w:pPr>
      <w:r w:rsidRPr="004721EA">
        <w:rPr>
          <w:rFonts w:asciiTheme="minorHAnsi" w:eastAsia="Arial" w:hAnsiTheme="minorHAnsi" w:cstheme="minorHAnsi"/>
          <w:b/>
          <w:sz w:val="22"/>
          <w:szCs w:val="22"/>
        </w:rPr>
        <w:t>Experto Universitario en M-Learning</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Arial" w:hAnsiTheme="minorHAnsi" w:cstheme="minorHAnsi"/>
          <w:sz w:val="22"/>
          <w:szCs w:val="22"/>
        </w:rPr>
      </w:pPr>
      <w:r w:rsidRPr="004721EA">
        <w:rPr>
          <w:rFonts w:asciiTheme="minorHAnsi" w:eastAsia="Arial" w:hAnsiTheme="minorHAnsi" w:cstheme="minorHAnsi"/>
          <w:sz w:val="22"/>
          <w:szCs w:val="22"/>
        </w:rPr>
        <w:t>California Miramar University Extension y Net-Learning.</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Arial" w:hAnsiTheme="minorHAnsi" w:cstheme="minorHAnsi"/>
          <w:sz w:val="22"/>
          <w:szCs w:val="22"/>
        </w:rPr>
      </w:pPr>
      <w:r w:rsidRPr="004721EA">
        <w:rPr>
          <w:rFonts w:asciiTheme="minorHAnsi" w:eastAsia="Arial" w:hAnsiTheme="minorHAnsi" w:cstheme="minorHAnsi"/>
          <w:sz w:val="22"/>
          <w:szCs w:val="22"/>
        </w:rPr>
        <w:t>Fecha de aprobación: 07/2016.</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before="120" w:after="120"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lastRenderedPageBreak/>
        <w:t>Cursos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Curso de Posgrado FODU II: Sistematización de la Práctica Docente en Universidades Nacionales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Construcción Colectiva de Conocimientos.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Organizado por FHUC – UNL (Facultad de Humanidades y Ciencias / Universidad Nacional del Litoral) y</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CONADU HISTÓRICA (Federación Nacional De Docentes, Investigadores y Creadores Universitarios)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Con instancias presenciales y a distancia, sincrónicas y asincrónica.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 curso, comenzó 17 de noviembre de 2014.</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Curso de Posgrado Introducción en Sistemas de Información Geográfica.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Dictado por Dra. Andrea Drozd.</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 Viedma los días 7 y 8 de agosto - UNRN.</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Aprobado por Resolución 953/13.</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Educatón 2014: e-ciudadanía e identidades digitales, desafíos para la educación.</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Organizado por la OEA (Organización de los Estados Americanos) y el PENT (Proyecto Educación y Nuevas Tecnologías). Desarrollado en modalidad en línea entre el 31 de marzo y el 4 de abril de 2014.</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Webinar  “gvSIG aplicado a fauna y espacios naturales protegidos”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14 de octubre. MundoGEO  y Asociación gvSIG.</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Webinar  “Gestión de Datos Geocientíficos”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2 de septiembre. MundoGEO  y Geosoft.</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Educación, Ambiente y Sustentabilidad.</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Dictado por Carlos Galano.</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En Trelew entre 21-05 y 23-05 - UNPSJB.</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Aprobado por Resolución 472/13 CDFHCS.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Webinar  “gvSIG aplicado a Geomarketing”</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25 de febrero. MundoGEO  y Asociación gvSIG.</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Webinar  “IDECA: la Infraestructura de Datos Espaciales de Bogotá”</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19 de febrero. MundoGEO  y Programa GeoSUR.</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142"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before="120" w:after="120" w:line="305" w:lineRule="auto"/>
        <w:ind w:left="-142"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lastRenderedPageBreak/>
        <w:t>Asistencia a conferencias y jornadas</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700"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Congreso Pre ALAS Chaco y 1er Congreso de la Asociación Argentina de Sociología</w:t>
      </w:r>
      <w:r w:rsidRPr="004721EA">
        <w:rPr>
          <w:rFonts w:asciiTheme="minorHAnsi" w:eastAsia="Calibri" w:hAnsiTheme="minorHAnsi" w:cstheme="minorHAnsi"/>
          <w:sz w:val="24"/>
          <w:szCs w:val="24"/>
        </w:rPr>
        <w:t xml:space="preserve"> “Nuevos Protagonistas en el contexto de América Latina y el Caribe”, realizado del 29 al 31 de Octubre de 2014 en el Campus Resistencia de la  Universidad Nacional del Nordeste.</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11° Simposio de la Asociación Internacional de Planificación Urbana y Ambiente – IUPEA. “Conducir las transformaciones urbanas. Un debate sobre direcciones, orientaciones, estrategias y políticas que modelan la ciudad futura”.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Realizado los días 16, 17, 18 y 19 de septiembre de 2014 en la Facultad de Arquitectura y Urbanismo de la Universidad Nacional de La Plata.</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b/>
          <w:sz w:val="24"/>
          <w:szCs w:val="24"/>
        </w:rPr>
      </w:pPr>
      <w:r w:rsidRPr="004721EA">
        <w:rPr>
          <w:rFonts w:asciiTheme="minorHAnsi" w:eastAsia="Calibri" w:hAnsiTheme="minorHAnsi" w:cstheme="minorHAnsi"/>
          <w:b/>
          <w:sz w:val="24"/>
          <w:szCs w:val="24"/>
        </w:rPr>
        <w:t>“Experiencias en Desarrollos tecnológicos y aplicaciones en energías renovables”.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line="305" w:lineRule="auto"/>
        <w:ind w:left="80" w:right="-142"/>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Ciclo de charlas organizadas por la Agencia Provincial de Promoción de Energías renovables y UNPSJB; realizadas en Trelew el 27-06-2014 en edificio de aulas de la UNPSJB.</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VI Congreso Latinoamericano de Prácticas Estratégicas</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Fundación EPyCA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San Carlos de Bariloche</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Desde el 13 al 15 de agosto 2016</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Jornada “Formación Nacional de Tutores en Sistematización de la Práctica”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Fundación EPyCA</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7 de julio de 2016</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r w:rsidRPr="004721EA">
        <w:rPr>
          <w:rFonts w:asciiTheme="minorHAnsi" w:eastAsia="Calibri" w:hAnsiTheme="minorHAnsi" w:cstheme="minorHAnsi"/>
          <w:b/>
          <w:sz w:val="22"/>
          <w:szCs w:val="22"/>
        </w:rPr>
        <w:t>Modalidad: Videoconstrucción.</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eastAsia="Calibri" w:hAnsiTheme="minorHAnsi" w:cstheme="minorHAnsi"/>
          <w:b/>
          <w:sz w:val="22"/>
          <w:szCs w:val="22"/>
        </w:rPr>
      </w:pPr>
    </w:p>
    <w:p w:rsidR="008338EB" w:rsidRPr="004721EA" w:rsidRDefault="008338EB" w:rsidP="004721E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rFonts w:asciiTheme="minorHAnsi" w:hAnsiTheme="minorHAnsi" w:cstheme="minorHAnsi"/>
          <w:sz w:val="24"/>
          <w:szCs w:val="24"/>
        </w:rPr>
      </w:pPr>
    </w:p>
    <w:p w:rsidR="008338EB" w:rsidRPr="004721EA" w:rsidRDefault="00F343FF" w:rsidP="004721EA">
      <w:pPr>
        <w:rPr>
          <w:rFonts w:asciiTheme="minorHAnsi" w:hAnsiTheme="minorHAnsi" w:cstheme="minorHAnsi"/>
          <w:sz w:val="24"/>
          <w:szCs w:val="24"/>
        </w:rPr>
      </w:pPr>
      <w:r w:rsidRPr="004721EA">
        <w:rPr>
          <w:rFonts w:asciiTheme="minorHAnsi" w:hAnsiTheme="minorHAnsi" w:cstheme="minorHAnsi"/>
        </w:rPr>
        <w:br w:type="page"/>
      </w:r>
      <w:r w:rsidRPr="004721EA">
        <w:rPr>
          <w:rFonts w:asciiTheme="minorHAnsi" w:hAnsiTheme="minorHAnsi" w:cstheme="minorHAnsi"/>
          <w:sz w:val="24"/>
          <w:szCs w:val="24"/>
        </w:rPr>
        <w:lastRenderedPageBreak/>
        <w:t>10</w:t>
      </w:r>
      <w:r w:rsidRPr="004721EA">
        <w:rPr>
          <w:rFonts w:asciiTheme="minorHAnsi" w:hAnsiTheme="minorHAnsi" w:cstheme="minorHAnsi"/>
          <w:b/>
          <w:sz w:val="24"/>
          <w:szCs w:val="24"/>
        </w:rPr>
        <w:t>)</w:t>
      </w:r>
      <w:r w:rsidRPr="004721EA">
        <w:rPr>
          <w:rFonts w:asciiTheme="minorHAnsi" w:hAnsiTheme="minorHAnsi" w:cstheme="minorHAnsi"/>
          <w:sz w:val="24"/>
          <w:szCs w:val="24"/>
        </w:rPr>
        <w:t xml:space="preserve"> FINANCIAMIENTO.</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rFonts w:asciiTheme="minorHAnsi" w:hAnsiTheme="minorHAnsi" w:cstheme="minorHAnsi"/>
          <w:sz w:val="24"/>
          <w:szCs w:val="24"/>
        </w:rPr>
      </w:pPr>
      <w:r w:rsidRPr="004721EA">
        <w:rPr>
          <w:rFonts w:asciiTheme="minorHAnsi" w:hAnsiTheme="minorHAnsi" w:cstheme="minorHAnsi"/>
          <w:b/>
          <w:sz w:val="24"/>
          <w:szCs w:val="24"/>
        </w:rPr>
        <w:t>a -</w:t>
      </w:r>
      <w:r w:rsidRPr="004721EA">
        <w:rPr>
          <w:rFonts w:asciiTheme="minorHAnsi" w:hAnsiTheme="minorHAnsi" w:cstheme="minorHAnsi"/>
          <w:sz w:val="24"/>
          <w:szCs w:val="24"/>
        </w:rPr>
        <w:t xml:space="preserve"> Solicitado a la U.N.P.S.J.B. (desde el inicio del P.I. hasta su finalización).</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tbl>
      <w:tblPr>
        <w:tblStyle w:val="a5"/>
        <w:tblW w:w="9375" w:type="dxa"/>
        <w:tblInd w:w="-165" w:type="dxa"/>
        <w:tblLayout w:type="fixed"/>
        <w:tblLook w:val="0000"/>
      </w:tblPr>
      <w:tblGrid>
        <w:gridCol w:w="1500"/>
        <w:gridCol w:w="3135"/>
        <w:gridCol w:w="3255"/>
        <w:gridCol w:w="1485"/>
      </w:tblGrid>
      <w:tr w:rsidR="008338EB" w:rsidRPr="004721EA">
        <w:tc>
          <w:tcPr>
            <w:tcW w:w="1500"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pStyle w:val="Ttulo2"/>
              <w:rPr>
                <w:rFonts w:asciiTheme="minorHAnsi" w:hAnsiTheme="minorHAnsi" w:cstheme="minorHAnsi"/>
              </w:rPr>
            </w:pPr>
            <w:r w:rsidRPr="004721EA">
              <w:rPr>
                <w:rFonts w:asciiTheme="minorHAnsi" w:hAnsiTheme="minorHAnsi" w:cstheme="minorHAnsi"/>
              </w:rPr>
              <w:t>ENTIDAD</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rFonts w:asciiTheme="minorHAnsi" w:hAnsiTheme="minorHAnsi" w:cstheme="minorHAnsi"/>
                <w:sz w:val="24"/>
                <w:szCs w:val="24"/>
              </w:rPr>
            </w:pP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c>
          <w:tcPr>
            <w:tcW w:w="313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b/>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rFonts w:asciiTheme="minorHAnsi" w:hAnsiTheme="minorHAnsi" w:cstheme="minorHAnsi"/>
                <w:b/>
              </w:rPr>
            </w:pPr>
            <w:r w:rsidRPr="004721EA">
              <w:rPr>
                <w:rFonts w:asciiTheme="minorHAnsi" w:hAnsiTheme="minorHAnsi" w:cstheme="minorHAnsi"/>
                <w:b/>
                <w:sz w:val="24"/>
                <w:szCs w:val="24"/>
              </w:rPr>
              <w:t xml:space="preserve">ENUMERE: </w:t>
            </w:r>
            <w:r w:rsidRPr="004721EA">
              <w:rPr>
                <w:rFonts w:asciiTheme="minorHAnsi" w:hAnsiTheme="minorHAnsi" w:cstheme="minorHAnsi"/>
                <w:b/>
              </w:rPr>
              <w:t xml:space="preserve">Gestionado y sin </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b/>
                <w:sz w:val="24"/>
                <w:szCs w:val="24"/>
              </w:rPr>
            </w:pPr>
            <w:r w:rsidRPr="004721EA">
              <w:rPr>
                <w:rFonts w:asciiTheme="minorHAnsi" w:hAnsiTheme="minorHAnsi" w:cstheme="minorHAnsi"/>
                <w:b/>
              </w:rPr>
              <w:t>acordar y lo acordado.</w:t>
            </w:r>
          </w:p>
        </w:tc>
        <w:tc>
          <w:tcPr>
            <w:tcW w:w="325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pStyle w:val="Ttulo2"/>
              <w:rPr>
                <w:rFonts w:asciiTheme="minorHAnsi" w:hAnsiTheme="minorHAnsi" w:cstheme="minorHAnsi"/>
              </w:rPr>
            </w:pPr>
            <w:r w:rsidRPr="004721EA">
              <w:rPr>
                <w:rFonts w:asciiTheme="minorHAnsi" w:hAnsiTheme="minorHAnsi" w:cstheme="minorHAnsi"/>
              </w:rPr>
              <w:t>DETALLE</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rFonts w:asciiTheme="minorHAnsi" w:hAnsiTheme="minorHAnsi" w:cstheme="minorHAnsi"/>
                <w:sz w:val="24"/>
                <w:szCs w:val="24"/>
              </w:rPr>
            </w:pP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c>
          <w:tcPr>
            <w:tcW w:w="148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rFonts w:asciiTheme="minorHAnsi" w:hAnsiTheme="minorHAnsi" w:cstheme="minorHAnsi"/>
                <w:b/>
                <w:sz w:val="24"/>
                <w:szCs w:val="24"/>
              </w:rPr>
            </w:pPr>
            <w:r w:rsidRPr="004721EA">
              <w:rPr>
                <w:rFonts w:asciiTheme="minorHAnsi" w:hAnsiTheme="minorHAnsi" w:cstheme="minorHAnsi"/>
                <w:b/>
                <w:sz w:val="24"/>
                <w:szCs w:val="24"/>
              </w:rPr>
              <w:t xml:space="preserve">     IMPORTE</w:t>
            </w: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rFonts w:asciiTheme="minorHAnsi" w:hAnsiTheme="minorHAnsi" w:cstheme="minorHAnsi"/>
                <w:b/>
                <w:sz w:val="24"/>
                <w:szCs w:val="24"/>
              </w:rPr>
            </w:pPr>
            <w:r w:rsidRPr="004721EA">
              <w:rPr>
                <w:rFonts w:asciiTheme="minorHAnsi" w:hAnsiTheme="minorHAnsi" w:cstheme="minorHAnsi"/>
                <w:b/>
                <w:sz w:val="24"/>
                <w:szCs w:val="24"/>
              </w:rPr>
              <w:t>Solicitado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r>
      <w:tr w:rsidR="008338EB" w:rsidRPr="004721EA">
        <w:tc>
          <w:tcPr>
            <w:tcW w:w="1500"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UNPSJB</w:t>
            </w:r>
          </w:p>
        </w:tc>
        <w:tc>
          <w:tcPr>
            <w:tcW w:w="313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 xml:space="preserve">Recibido de la UNPSJB $6.000 </w:t>
            </w:r>
          </w:p>
        </w:tc>
        <w:tc>
          <w:tcPr>
            <w:tcW w:w="3255"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Primer año: Se utilizó para gastos de asistencia y presentación de trabajos en congresos</w:t>
            </w:r>
          </w:p>
        </w:tc>
        <w:tc>
          <w:tcPr>
            <w:tcW w:w="148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$ 7.174</w:t>
            </w:r>
          </w:p>
        </w:tc>
      </w:tr>
      <w:tr w:rsidR="008338EB" w:rsidRPr="004721EA">
        <w:tc>
          <w:tcPr>
            <w:tcW w:w="1500"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UNPSJB</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c>
          <w:tcPr>
            <w:tcW w:w="3135"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spacing w:line="120" w:lineRule="auto"/>
              <w:rPr>
                <w:rFonts w:asciiTheme="minorHAnsi" w:hAnsiTheme="minorHAnsi" w:cstheme="minorHAnsi"/>
                <w:sz w:val="24"/>
                <w:szCs w:val="24"/>
              </w:rPr>
            </w:pPr>
            <w:r w:rsidRPr="004721EA">
              <w:rPr>
                <w:rFonts w:asciiTheme="minorHAnsi" w:hAnsiTheme="minorHAnsi" w:cstheme="minorHAnsi"/>
                <w:sz w:val="24"/>
                <w:szCs w:val="24"/>
              </w:rPr>
              <w:t>Recibido de la UNPSJB  $4.500</w:t>
            </w:r>
          </w:p>
        </w:tc>
        <w:tc>
          <w:tcPr>
            <w:tcW w:w="3255"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Segundo año: Se utilizó para gastos de asistencia y presentación de trabajos en congresos</w:t>
            </w:r>
          </w:p>
        </w:tc>
        <w:tc>
          <w:tcPr>
            <w:tcW w:w="148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$ 6.806</w:t>
            </w:r>
          </w:p>
        </w:tc>
      </w:tr>
      <w:tr w:rsidR="008338EB" w:rsidRPr="004721EA">
        <w:tc>
          <w:tcPr>
            <w:tcW w:w="1500"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UNPSJB</w:t>
            </w:r>
          </w:p>
        </w:tc>
        <w:tc>
          <w:tcPr>
            <w:tcW w:w="3135"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spacing w:line="120" w:lineRule="auto"/>
              <w:rPr>
                <w:rFonts w:asciiTheme="minorHAnsi" w:hAnsiTheme="minorHAnsi" w:cstheme="minorHAnsi"/>
                <w:sz w:val="24"/>
                <w:szCs w:val="24"/>
              </w:rPr>
            </w:pPr>
            <w:r w:rsidRPr="004721EA">
              <w:rPr>
                <w:rFonts w:asciiTheme="minorHAnsi" w:hAnsiTheme="minorHAnsi" w:cstheme="minorHAnsi"/>
                <w:sz w:val="24"/>
                <w:szCs w:val="24"/>
              </w:rPr>
              <w:t>No se recibió</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c>
          <w:tcPr>
            <w:tcW w:w="3255" w:type="dxa"/>
            <w:tcBorders>
              <w:top w:val="single" w:sz="6" w:space="0" w:color="000000"/>
              <w:left w:val="single" w:sz="6" w:space="0" w:color="000000"/>
              <w:bottom w:val="single" w:sz="6" w:space="0" w:color="000000"/>
              <w:right w:val="single" w:sz="6" w:space="0" w:color="000000"/>
            </w:tcBorders>
          </w:tcPr>
          <w:p w:rsidR="008338EB" w:rsidRPr="004721EA" w:rsidRDefault="00F343FF">
            <w:pPr>
              <w:widowControl w:val="0"/>
              <w:spacing w:line="120" w:lineRule="auto"/>
              <w:rPr>
                <w:rFonts w:asciiTheme="minorHAnsi" w:hAnsiTheme="minorHAnsi" w:cstheme="minorHAnsi"/>
                <w:sz w:val="24"/>
                <w:szCs w:val="24"/>
              </w:rPr>
            </w:pPr>
            <w:r w:rsidRPr="004721EA">
              <w:rPr>
                <w:rFonts w:asciiTheme="minorHAnsi" w:hAnsiTheme="minorHAnsi" w:cstheme="minorHAnsi"/>
                <w:sz w:val="24"/>
                <w:szCs w:val="24"/>
              </w:rPr>
              <w:t>Tercer año</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p>
        </w:tc>
        <w:tc>
          <w:tcPr>
            <w:tcW w:w="1485" w:type="dxa"/>
            <w:tcBorders>
              <w:top w:val="single" w:sz="6" w:space="0" w:color="000000"/>
              <w:left w:val="single" w:sz="6" w:space="0" w:color="000000"/>
              <w:bottom w:val="single" w:sz="6" w:space="0" w:color="000000"/>
              <w:right w:val="single" w:sz="6" w:space="0" w:color="000000"/>
            </w:tcBorders>
          </w:tcPr>
          <w:p w:rsidR="008338EB" w:rsidRPr="004721EA" w:rsidRDefault="008338EB">
            <w:pPr>
              <w:widowControl w:val="0"/>
              <w:spacing w:line="120" w:lineRule="auto"/>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rFonts w:asciiTheme="minorHAnsi" w:hAnsiTheme="minorHAnsi" w:cstheme="minorHAnsi"/>
                <w:sz w:val="24"/>
                <w:szCs w:val="24"/>
              </w:rPr>
            </w:pPr>
            <w:r w:rsidRPr="004721EA">
              <w:rPr>
                <w:rFonts w:asciiTheme="minorHAnsi" w:hAnsiTheme="minorHAnsi" w:cstheme="minorHAnsi"/>
                <w:sz w:val="24"/>
                <w:szCs w:val="24"/>
              </w:rPr>
              <w:t xml:space="preserve">$ 6.016 </w:t>
            </w:r>
          </w:p>
        </w:tc>
      </w:tr>
    </w:tbl>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sz w:val="24"/>
          <w:szCs w:val="24"/>
        </w:rPr>
      </w:pPr>
    </w:p>
    <w:p w:rsidR="008338EB" w:rsidRPr="004721EA" w:rsidRDefault="00F343F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r w:rsidRPr="004721EA">
        <w:rPr>
          <w:rFonts w:asciiTheme="minorHAnsi" w:hAnsiTheme="minorHAnsi" w:cstheme="minorHAnsi"/>
          <w:sz w:val="24"/>
          <w:szCs w:val="24"/>
        </w:rPr>
        <w:t>Valores a: Valores 2015 - 2016</w:t>
      </w: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p>
    <w:p w:rsidR="008338EB" w:rsidRPr="004721EA" w:rsidRDefault="008338EB">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rFonts w:asciiTheme="minorHAnsi" w:hAnsiTheme="minorHAnsi" w:cstheme="minorHAnsi"/>
          <w:b/>
          <w:sz w:val="24"/>
          <w:szCs w:val="24"/>
        </w:rPr>
      </w:pPr>
    </w:p>
    <w:p w:rsidR="008338EB" w:rsidRPr="004721EA" w:rsidRDefault="00F343FF">
      <w:pPr>
        <w:rPr>
          <w:rFonts w:asciiTheme="minorHAnsi" w:hAnsiTheme="minorHAnsi" w:cstheme="minorHAnsi"/>
        </w:rPr>
      </w:pPr>
      <w:r w:rsidRPr="004721EA">
        <w:rPr>
          <w:rFonts w:asciiTheme="minorHAnsi" w:hAnsiTheme="minorHAnsi" w:cstheme="minorHAnsi"/>
        </w:rPr>
        <w:br w:type="page"/>
      </w: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rFonts w:asciiTheme="minorHAnsi" w:hAnsiTheme="minorHAnsi" w:cstheme="minorHAnsi"/>
          <w:sz w:val="24"/>
          <w:szCs w:val="24"/>
        </w:rPr>
      </w:pP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rFonts w:asciiTheme="minorHAnsi" w:hAnsiTheme="minorHAnsi" w:cstheme="minorHAnsi"/>
          <w:sz w:val="24"/>
          <w:szCs w:val="24"/>
        </w:rPr>
      </w:pPr>
    </w:p>
    <w:p w:rsidR="008338EB" w:rsidRPr="004721EA" w:rsidRDefault="00F343FF">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rFonts w:asciiTheme="minorHAnsi" w:hAnsiTheme="minorHAnsi" w:cstheme="minorHAnsi"/>
          <w:sz w:val="24"/>
          <w:szCs w:val="24"/>
        </w:rPr>
      </w:pPr>
      <w:r w:rsidRPr="004721EA">
        <w:rPr>
          <w:rFonts w:asciiTheme="minorHAnsi" w:hAnsiTheme="minorHAnsi" w:cstheme="minorHAnsi"/>
          <w:sz w:val="24"/>
          <w:szCs w:val="24"/>
        </w:rPr>
        <w:t>ANEXO  "I"</w:t>
      </w: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Siga los siguientes modelos completando las diferentes formas de difusión:</w:t>
      </w: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8338EB">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A) PUBLICACIONES EN REVISTAS CIENTIFICAS: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227"/>
        <w:jc w:val="both"/>
        <w:rPr>
          <w:rFonts w:asciiTheme="minorHAnsi" w:hAnsiTheme="minorHAnsi" w:cstheme="minorHAnsi"/>
          <w:sz w:val="24"/>
          <w:szCs w:val="24"/>
        </w:rPr>
      </w:pPr>
      <w:r w:rsidRPr="004721EA">
        <w:rPr>
          <w:rFonts w:asciiTheme="minorHAnsi" w:hAnsiTheme="minorHAnsi" w:cstheme="minorHAnsi"/>
          <w:sz w:val="24"/>
          <w:szCs w:val="24"/>
        </w:rPr>
        <w:tab/>
        <w:t>Autores (apellido y nombres); año de publicación; idioma; título; modalidad: oral o poster; nombre de la Revista; país; volumen; página inicial; página final.</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B) PRESENTACION EN REUNIONES CIENTIFICAS:</w:t>
      </w:r>
    </w:p>
    <w:p w:rsidR="008338EB" w:rsidRPr="004721EA" w:rsidRDefault="00F343FF">
      <w:pPr>
        <w:widowControl w:val="0"/>
        <w:tabs>
          <w:tab w:val="left" w:pos="226"/>
          <w:tab w:val="left" w:pos="720"/>
        </w:tabs>
        <w:ind w:left="284"/>
        <w:jc w:val="both"/>
        <w:rPr>
          <w:rFonts w:asciiTheme="minorHAnsi" w:hAnsiTheme="minorHAnsi" w:cstheme="minorHAnsi"/>
          <w:sz w:val="24"/>
          <w:szCs w:val="24"/>
        </w:rPr>
      </w:pPr>
      <w:r w:rsidRPr="004721EA">
        <w:rPr>
          <w:rFonts w:asciiTheme="minorHAnsi" w:hAnsiTheme="minorHAnsi" w:cstheme="minorHAnsi"/>
          <w:sz w:val="24"/>
          <w:szCs w:val="24"/>
        </w:rPr>
        <w:t>Autores (apellido y nombres); año de publicación; idioma; título; modalidad: oral o poster; nombre del Congreso; lugar y fecha; publicado en resumen páginas; publicado en actas páginas.</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Marta Dans; Adriana Fantini; 2016 Los cuestionarios en Moodle, diferencias y similitudes en la evaluación formativa y evaluación sumativa; VII Jornadas Patagónicas de Investigación y II Jornadas Patagónicas de Extensión en Ciencias Económicas; 8 Y 9 de Septiembre; Trelew- 2016; Publicados resúmenes en libro de las jornadas.</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Pablo De Battisti; Martha Rios; Julieta Felgueras; 2016;  Creación de videos con la aplicación screencast-o- matic para las aulas virtuales de la plataforma Moodle en la Facultad de Ciencias Económicas de la UNPSJB; VII Jornadas Patagónicas de Investigación y II Jornadas Patagónicas de Extensión en Ciencias Económicas; 8 Y 9 de Septiembre; Trelew- 2016; Publicados resúmenes en libro de las jornadas.</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Marta Dans; Pablo de Battisti; 2016; Las wikis, propuestas de uso moodle VII Jornadas Patagónicas de Investigación y II Jornadas Patagónicas de Extensión en Ciencias Económicas; 8 Y 9 de Septiembre; Trelew- 2016; Publicados resúmenes en libro de las jornadas.</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SENDIN, MARIA ELENA / ALBERTALI, MÓNICA; ISABEL; 2015; español;"Creación de una aplicación multimedia para un tema de estadística en cátedras de la UNPSJB mediante el programa Neobook. Uso y proyecciones en</w:t>
      </w: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aulas virtuales"; oral; III Jornadas Nacionales de TIC e Innovación en el Aula; La Plata; 7/09/2015</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 xml:space="preserve">FANTINI, ADRIANA CLAUDIA: UTILIZACIÓN DE LOS CUESTIONARIOS DE MOODLE COMO TEST DE LECTURA UNA EXPERIENCIA EN EL PRIMER AÑO DE LA FACULTAD CIENCIAS ECONÓMICAS DE LA UNPSJB; Año 2015 Nombre del Evento : X Jornadas Universitarias 2015 de la Asociación de Docentes Universitarios de Sistemas y Tecnología de la Información en Ciencias Económicas DUTI; Carácter : Nacional Fecha : 24/09/2015; Lugar : Salta; Publicado en Actas, Memorias : Si;  Año : </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 xml:space="preserve">DANS, MARTA ISABEL / DE BATTISTI, PABLO JESUS; 2015 : TALLERES PARA LA </w:t>
      </w:r>
      <w:r w:rsidRPr="004721EA">
        <w:rPr>
          <w:rFonts w:asciiTheme="minorHAnsi" w:hAnsiTheme="minorHAnsi" w:cstheme="minorHAnsi"/>
          <w:sz w:val="24"/>
          <w:szCs w:val="24"/>
        </w:rPr>
        <w:lastRenderedPageBreak/>
        <w:t>TRANSFERENCIA DE CONOCIMIENTOS EN EL USO DE MOODLE; Nombre del Evento : V JORNADAS PATAGÓNICAS DE INVESTIGACIÓN y I JORNADAS EN EXTENSIÓN EN CIENCIAS ECONÓMICAS; Carácter : Nacional Fecha : 03/09/2015; Lugar : Esquel; Publicado en Actas, Memorias : Si</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DANS, MARTA ISABEL / MANRIQUEZ SUAREZ, MARIANA; 2015 : FLEXIBILIZACIÓN DE LOS PROCESOS PEDAGÓGICOS A PARTIR DE LA INCLUSIÓN DE MATERIALES 2.0</w:t>
      </w: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Nombre del Evento : XV Coloquio Internacional de Gestión Universitaria 2015. Desafíos de la Gestión en la Universidad del Siglo XXI</w:t>
      </w: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Carácter : Internacional Fecha : 02/12/2015; Lugar : Mar del Plata</w:t>
      </w: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Publicado en Actas, Memorias : Si; Con Referato : Si</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SENDIN, MARIA ELENA / RIOS, MARTHA ALICIA / FELGUERAS, JULIETA : CREACIÓN DE MATERIALES MEDIANTE EL USO DE SOFTWARES LIBRES Y NO TAN LIBRES PARA LAS AULAS VIRTUALES DE MATEMÁTICA DE LA FCE DE LA UNPSJB; 2015; Nombre del Evento : V JORNADAS PATAGÓNICAS DE INVESTIGACIÓN y I JORNADAS EN EXTENSIÓN EN CIENCIAS ECONÓMICAS;  Carácter : Nacional Fecha : 04/09/2015; Lugar : Esquel; Publicado en Actas, Memorias : Si</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MARTINEZ, ANA KARINA:2015 ¿QUÉ PUEDE APORTAR A UNA CÁTEDRA DE SISTEMAS DE INFORMACIÓN GEOGRÁFICA LA CONSTRUCCIÓN COLABORATIVA DE UN GLOSARIO?; Nombre del Evento : I Congreso Internacional de Tecnologías de la Información Geográfica; Carácter : Internacional Fecha : 08/10/2015; Lugar : Comodoro Rivadavia</w:t>
      </w:r>
    </w:p>
    <w:p w:rsidR="008338EB" w:rsidRPr="004721EA" w:rsidRDefault="00F343FF">
      <w:pPr>
        <w:widowControl w:val="0"/>
        <w:tabs>
          <w:tab w:val="left" w:pos="-5"/>
          <w:tab w:val="left" w:pos="720"/>
        </w:tabs>
        <w:ind w:left="-5"/>
        <w:jc w:val="both"/>
        <w:rPr>
          <w:rFonts w:asciiTheme="minorHAnsi" w:hAnsiTheme="minorHAnsi" w:cstheme="minorHAnsi"/>
          <w:sz w:val="24"/>
          <w:szCs w:val="24"/>
        </w:rPr>
      </w:pPr>
      <w:r w:rsidRPr="004721EA">
        <w:rPr>
          <w:rFonts w:asciiTheme="minorHAnsi" w:hAnsiTheme="minorHAnsi" w:cstheme="minorHAnsi"/>
          <w:sz w:val="24"/>
          <w:szCs w:val="24"/>
        </w:rPr>
        <w:t>Publicado en Actas, Memorias : Si; Con Referato : Si</w:t>
      </w:r>
    </w:p>
    <w:p w:rsidR="008338EB" w:rsidRPr="004721EA" w:rsidRDefault="008338EB">
      <w:pPr>
        <w:widowControl w:val="0"/>
        <w:tabs>
          <w:tab w:val="left" w:pos="-5"/>
          <w:tab w:val="left" w:pos="720"/>
        </w:tabs>
        <w:ind w:left="-5"/>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Dans, Marta Isabel; De Battisti Pablo Jesus; Mariana Manríquez Suárez, Anzor Magdalena; MATERIALES 2.0 PARA LAS AULAS VIRTUALES EN LA FACULTAD DE CIENCIAS ECONÓMICAS DE LA UNPSJB. REDES SOCIALES Y BLOGS. V JORNADAS PATAGÓNICAS DE INVESTIGACIÓN EN CIENCIAS ECONÓMICAS. Comodoro Rivadavia- Chubut- 04 y 05 de Septiembre de 2014.- Exposición</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Dans, Marta Isabel,De Battisti, Pablo Jesús, La  construcción de los materiales web 2.0 en las aulas virtuales de la Facultad de Ciencias Económicas de la UNPSJB, proyección de usos pedagógicos y didácticos. IV Jornadas Nacionales de Investigación en Ciencias Sociales, Facultad de Humanidades y Ciencias Sociales. Trelew - Chubut. 4, 5 y 6 de septiembre de 2014</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De Battisti Pablo Jesús; “La construcción de saberes acerca de la enseñanza: un desafío para la docencia universitaria y de nivel superior”;Prácticas de evaluación de los aprendizajes en entornos presenciales y virtuales en la Facultad de Ciencias Económicas de la UNPSJB, VIII Congreso Iberoamericano de Docencia Universitaria y de Nivel Superior, Rosario 21, 22, 23 de abril 2014. República Argentina</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De Battisti, Pablo Jesús; Perspectivas y desafíos en torno a las acciones formativas del  Programa Nacional de Formación Permanente en el Componente I para el Nivel Superior. ENCUENTRO “CONTEXTOS CONTEMPORÁNEOS Y PRÁCTICAS DOCENTES”.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lastRenderedPageBreak/>
        <w:t>12 – 13 – 14 de Junio de 2014. Universidad Nacional de la Patagonia San Juan Bosco - F.H.C.S. Comodoro Rivadavia.</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De Battisti, Pablo Jesús; Las prácticas docentes en Educación Superior en los entornos virtuales: desafíos y perspectivas en la  construcción de los materiales web 2.0. III Jornadas Interfacultades Ciencia, Transdisciplina y Sociedad  UNPSJB, Sede Trelew,</w:t>
      </w:r>
      <w:r w:rsidRPr="004721EA">
        <w:rPr>
          <w:rFonts w:asciiTheme="minorHAnsi" w:eastAsia="Calibri" w:hAnsiTheme="minorHAnsi" w:cstheme="minorHAnsi"/>
          <w:sz w:val="24"/>
          <w:szCs w:val="24"/>
        </w:rPr>
        <w:tab/>
        <w:t xml:space="preserve"> -Trelew, Chubut, Argentina, 6, 7, 8 de agosto de 2014- La práctica docente en la Educación Superior </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Dans, Marta Isabel, Ingravallo, Gabriel, PROYECTO DE ARTICULACIÓN INTERFACULTADES, III Jornadas Interfacultades, Ciencia, Transdisciplina y Sociedad-Sede Trelew. 6, 7 y 8 de agosto de 2014 UNPSJB, Trelew. Exposición.</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Fantini, Alonso. “Reflexiones para el abordaje de un trabajo de campo colaborativo intercátedras en la modalidad b-learning en la facultad de ciencias económicas de la sede Trelew”. III Jornadas Interfacultades, Ciencia, Transdisciplina y Sociedad-Sede Trelew. 6, 7 y 8 de agosto de 2014 UNPSJB, Trelew. Exposición.</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Fantini, “Programa para la organización de la gestión de los servicios de informática y comunicaciones en la facultad de ciencias económicas”. III Jornadas Interfacultades, Ciencia, Transdisciplina y Sociedad-Sede Trelew. 6, 7 y 8 de agosto de 2014 UNPSJB, Trelew. Poster</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b/>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Fantini, Alonso, March. “Aporte de las tic para un trabajo de campo intercátedras. Selección y evaluación de herramientas disponibles en internet”. V JORNADAS PATAGÓNICAS DE INVESTIGACIÓN EN CIENCIAS ECONÓMICAS.Comodoro Rivadavia- Chubut- 04 y 05 de Septiembre de 2014.- Exposición.</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Fantini, “Programa para la organización de la gestión de los servicios de informática y comunicaciones en la facultad de ciencias económicas”. V JORNADAS PATAGÓNICAS DE INVESTIGACIÓN EN CIENCIAS ECONÓMICAS.Comodoro Rivadavia- Chubut- 04 y 05 de Septiembre de 2014.- Poster</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Fantini, March. “El rol de la tecnología en la articulación intercátedras. Una experiencia en el cuarto año de la licenciatura en administración de la facultad ciencias económicas de la UNPSJB”. IX Jornadas DUTI. Facultad de Ciencias Económicas. Catamarca. 11,12 y 13 de septiembre de 2014. Poster.</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ind w:left="360"/>
        <w:jc w:val="both"/>
        <w:rPr>
          <w:rFonts w:asciiTheme="minorHAnsi" w:eastAsia="Calibr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8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Ríos, Martha Alicia; Felgueras, Julieta. EL PROCESO DE IDENTIFICACIÓN DE LOS MATERIALES EDUCATIVOS MEDIANTE LA WEB 2.0 EN LA FCE DE LA UNPSJB. V Jornadas Patagónicas de Investigación en Ciencias Económicas. Libro de resúmenes. Transferencia y Difusión de investigaciones de la FCE. Comodoro Rivadavia – Chubut 2014 ponencia ISSN 978-987-1937-35-6</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ind w:left="280"/>
        <w:jc w:val="both"/>
        <w:rPr>
          <w:rFonts w:asciiTheme="minorHAnsi" w:eastAsia="Calibri" w:hAnsiTheme="minorHAnsi" w:cstheme="minorHAnsi"/>
          <w:sz w:val="24"/>
          <w:szCs w:val="24"/>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C) INFORMES ( otros que al CIUNPAT)</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1"/>
        <w:jc w:val="both"/>
        <w:rPr>
          <w:rFonts w:asciiTheme="minorHAnsi" w:hAnsiTheme="minorHAnsi" w:cstheme="minorHAnsi"/>
          <w:sz w:val="24"/>
          <w:szCs w:val="24"/>
        </w:rPr>
      </w:pPr>
      <w:r w:rsidRPr="004721EA">
        <w:rPr>
          <w:rFonts w:asciiTheme="minorHAnsi" w:hAnsiTheme="minorHAnsi" w:cstheme="minorHAnsi"/>
          <w:sz w:val="24"/>
          <w:szCs w:val="24"/>
        </w:rPr>
        <w:t xml:space="preserve">Autores (apellido y nombres); año; idioma; título y número de p.p.;  inédito, </w:t>
      </w:r>
      <w:r w:rsidRPr="004721EA">
        <w:rPr>
          <w:rFonts w:asciiTheme="minorHAnsi" w:hAnsiTheme="minorHAnsi" w:cstheme="minorHAnsi"/>
          <w:sz w:val="24"/>
          <w:szCs w:val="24"/>
        </w:rPr>
        <w:lastRenderedPageBreak/>
        <w:t>depositado en; bajo número; publicado por; bajo número.</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D) LIBROS ENTEROS O CAPITULOS.</w:t>
      </w:r>
    </w:p>
    <w:p w:rsidR="008338EB" w:rsidRPr="004721EA" w:rsidRDefault="00F343FF">
      <w:pPr>
        <w:widowControl w:val="0"/>
        <w:tabs>
          <w:tab w:val="left" w:pos="226"/>
          <w:tab w:val="left" w:pos="720"/>
        </w:tabs>
        <w:ind w:left="284"/>
        <w:jc w:val="both"/>
        <w:rPr>
          <w:rFonts w:asciiTheme="minorHAnsi" w:hAnsiTheme="minorHAnsi" w:cstheme="minorHAnsi"/>
        </w:rPr>
      </w:pPr>
      <w:r w:rsidRPr="004721EA">
        <w:rPr>
          <w:rFonts w:asciiTheme="minorHAnsi" w:hAnsiTheme="minorHAnsi" w:cstheme="minorHAnsi"/>
          <w:sz w:val="24"/>
          <w:szCs w:val="24"/>
        </w:rPr>
        <w:t>Autores (apelldio y nombres); año; idioma; nombre del libro o volumen; editorial; lugar; nombre del capítulo/s realizados; pp.; autor de todo el libro (SI/NO); autor de capítulo/s Nº.</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E) EDICION DE LIBROS, REVISTAS O PROCEEDINGS.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firstLine="226"/>
        <w:jc w:val="both"/>
        <w:rPr>
          <w:rFonts w:asciiTheme="minorHAnsi" w:hAnsiTheme="minorHAnsi" w:cstheme="minorHAnsi"/>
          <w:sz w:val="24"/>
          <w:szCs w:val="24"/>
        </w:rPr>
      </w:pPr>
      <w:r w:rsidRPr="004721EA">
        <w:rPr>
          <w:rFonts w:asciiTheme="minorHAnsi" w:hAnsiTheme="minorHAnsi" w:cstheme="minorHAnsi"/>
          <w:sz w:val="24"/>
          <w:szCs w:val="24"/>
        </w:rPr>
        <w:t>Editores; año; idioma/s; obra (libro, volumen, acta/s de congresos, etc.)</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Tipo de trabajo:</w:t>
      </w:r>
      <w:r w:rsidRPr="004721EA">
        <w:rPr>
          <w:rFonts w:asciiTheme="minorHAnsi" w:eastAsia="Calibri" w:hAnsiTheme="minorHAnsi" w:cstheme="minorHAnsi"/>
          <w:sz w:val="24"/>
          <w:szCs w:val="24"/>
        </w:rPr>
        <w:t xml:space="preserve"> Artículo Completo (</w:t>
      </w:r>
      <w:r w:rsidRPr="004721EA">
        <w:rPr>
          <w:rFonts w:asciiTheme="minorHAnsi" w:eastAsia="Calibri" w:hAnsiTheme="minorHAnsi" w:cstheme="minorHAnsi"/>
          <w:b/>
          <w:sz w:val="24"/>
          <w:szCs w:val="24"/>
        </w:rPr>
        <w:t>Se adjunta</w:t>
      </w:r>
      <w:r w:rsidRPr="004721EA">
        <w:rPr>
          <w:rFonts w:asciiTheme="minorHAnsi" w:eastAsia="Calibri" w:hAnsiTheme="minorHAnsi" w:cstheme="minorHAnsi"/>
          <w:sz w:val="24"/>
          <w:szCs w:val="24"/>
        </w:rPr>
        <w:t>)</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Título de trabajo: </w:t>
      </w:r>
      <w:r w:rsidRPr="004721EA">
        <w:rPr>
          <w:rFonts w:asciiTheme="minorHAnsi" w:eastAsia="Calibri" w:hAnsiTheme="minorHAnsi" w:cstheme="minorHAnsi"/>
          <w:sz w:val="24"/>
          <w:szCs w:val="24"/>
        </w:rPr>
        <w:t>EL PROCESO DE IDENTIFICACIÓN DE LOS MATERIALES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EDUCATIVOS MEDIANTE LA  WEB 2.0 EN LA FCE</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Idioma: </w:t>
      </w:r>
      <w:r w:rsidRPr="004721EA">
        <w:rPr>
          <w:rFonts w:asciiTheme="minorHAnsi" w:eastAsia="Calibri" w:hAnsiTheme="minorHAnsi" w:cstheme="minorHAnsi"/>
          <w:sz w:val="24"/>
          <w:szCs w:val="24"/>
        </w:rPr>
        <w:t>Español</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Tipo de publicación: </w:t>
      </w:r>
      <w:r w:rsidRPr="004721EA">
        <w:rPr>
          <w:rFonts w:asciiTheme="minorHAnsi" w:eastAsia="Calibri" w:hAnsiTheme="minorHAnsi" w:cstheme="minorHAnsi"/>
          <w:sz w:val="24"/>
          <w:szCs w:val="24"/>
        </w:rPr>
        <w:t>Libro</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Título de la/el revista/libro: </w:t>
      </w:r>
      <w:r w:rsidRPr="004721EA">
        <w:rPr>
          <w:rFonts w:asciiTheme="minorHAnsi" w:eastAsia="Calibri" w:hAnsiTheme="minorHAnsi" w:cstheme="minorHAnsi"/>
          <w:sz w:val="24"/>
          <w:szCs w:val="24"/>
        </w:rPr>
        <w:t>Trabajos Completos de las V Jornadas Patagónicas de Investigación en Ciencias Económicas : transferencia y difusión de investigaciones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ISBN/ISSN: </w:t>
      </w:r>
      <w:r w:rsidRPr="004721EA">
        <w:rPr>
          <w:rFonts w:asciiTheme="minorHAnsi" w:eastAsia="Calibri" w:hAnsiTheme="minorHAnsi" w:cstheme="minorHAnsi"/>
          <w:sz w:val="24"/>
          <w:szCs w:val="24"/>
        </w:rPr>
        <w:t>978-987-1937</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Editorial: </w:t>
      </w:r>
      <w:r w:rsidRPr="004721EA">
        <w:rPr>
          <w:rFonts w:asciiTheme="minorHAnsi" w:eastAsia="Calibri" w:hAnsiTheme="minorHAnsi" w:cstheme="minorHAnsi"/>
          <w:sz w:val="24"/>
          <w:szCs w:val="24"/>
        </w:rPr>
        <w:t>EDUPA</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País de edición:</w:t>
      </w:r>
      <w:r w:rsidRPr="004721EA">
        <w:rPr>
          <w:rFonts w:asciiTheme="minorHAnsi" w:eastAsia="Calibri" w:hAnsiTheme="minorHAnsi" w:cstheme="minorHAnsi"/>
          <w:sz w:val="24"/>
          <w:szCs w:val="24"/>
        </w:rPr>
        <w:t xml:space="preserve"> Argentina</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Ciudad de la editorial:</w:t>
      </w:r>
      <w:r w:rsidRPr="004721EA">
        <w:rPr>
          <w:rFonts w:asciiTheme="minorHAnsi" w:eastAsia="Calibri" w:hAnsiTheme="minorHAnsi" w:cstheme="minorHAnsi"/>
          <w:sz w:val="24"/>
          <w:szCs w:val="24"/>
        </w:rPr>
        <w:t xml:space="preserve"> Trelew.</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Año de publicación:</w:t>
      </w:r>
      <w:r w:rsidRPr="004721EA">
        <w:rPr>
          <w:rFonts w:asciiTheme="minorHAnsi" w:eastAsia="Calibri" w:hAnsiTheme="minorHAnsi" w:cstheme="minorHAnsi"/>
          <w:sz w:val="24"/>
          <w:szCs w:val="24"/>
        </w:rPr>
        <w:t xml:space="preserve"> 2014</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Soporte y/o medio de difusión:</w:t>
      </w:r>
      <w:r w:rsidRPr="004721EA">
        <w:rPr>
          <w:rFonts w:asciiTheme="minorHAnsi" w:eastAsia="Calibri" w:hAnsiTheme="minorHAnsi" w:cstheme="minorHAnsi"/>
          <w:sz w:val="24"/>
          <w:szCs w:val="24"/>
        </w:rPr>
        <w:t xml:space="preserve"> Impreso</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Nombre del evento: </w:t>
      </w:r>
      <w:r w:rsidRPr="004721EA">
        <w:rPr>
          <w:rFonts w:asciiTheme="minorHAnsi" w:eastAsia="Calibri" w:hAnsiTheme="minorHAnsi" w:cstheme="minorHAnsi"/>
          <w:sz w:val="24"/>
          <w:szCs w:val="24"/>
        </w:rPr>
        <w:t>V Jornadas Patagónicas de Investigación en Ciencias Económicas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Institución organizadora:</w:t>
      </w:r>
      <w:r w:rsidRPr="004721EA">
        <w:rPr>
          <w:rFonts w:asciiTheme="minorHAnsi" w:eastAsia="Calibri" w:hAnsiTheme="minorHAnsi" w:cstheme="minorHAnsi"/>
          <w:sz w:val="24"/>
          <w:szCs w:val="24"/>
        </w:rPr>
        <w:t xml:space="preserve"> Universidad Nacional de la Patagonia San Juan  Bosco,</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sz w:val="24"/>
          <w:szCs w:val="24"/>
        </w:rPr>
        <w:t>Facultad de Ciencias Económicas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País del evento: </w:t>
      </w:r>
      <w:r w:rsidRPr="004721EA">
        <w:rPr>
          <w:rFonts w:asciiTheme="minorHAnsi" w:eastAsia="Calibri" w:hAnsiTheme="minorHAnsi" w:cstheme="minorHAnsi"/>
          <w:sz w:val="24"/>
          <w:szCs w:val="24"/>
        </w:rPr>
        <w:t>Argentina</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Año del evento: </w:t>
      </w:r>
      <w:r w:rsidRPr="004721EA">
        <w:rPr>
          <w:rFonts w:asciiTheme="minorHAnsi" w:eastAsia="Calibri" w:hAnsiTheme="minorHAnsi" w:cstheme="minorHAnsi"/>
          <w:sz w:val="24"/>
          <w:szCs w:val="24"/>
        </w:rPr>
        <w:t>2014</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 xml:space="preserve">Publicado: </w:t>
      </w:r>
      <w:r w:rsidRPr="004721EA">
        <w:rPr>
          <w:rFonts w:asciiTheme="minorHAnsi" w:eastAsia="Calibri" w:hAnsiTheme="minorHAnsi" w:cstheme="minorHAnsi"/>
          <w:sz w:val="24"/>
          <w:szCs w:val="24"/>
        </w:rPr>
        <w:t>Si</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640"/>
        <w:jc w:val="both"/>
        <w:rPr>
          <w:rFonts w:asciiTheme="minorHAnsi" w:eastAsia="Calibri" w:hAnsiTheme="minorHAnsi" w:cstheme="minorHAnsi"/>
          <w:sz w:val="24"/>
          <w:szCs w:val="24"/>
        </w:rPr>
      </w:pPr>
      <w:r w:rsidRPr="004721EA">
        <w:rPr>
          <w:rFonts w:asciiTheme="minorHAnsi" w:eastAsia="Calibri" w:hAnsiTheme="minorHAnsi" w:cstheme="minorHAnsi"/>
          <w:b/>
          <w:sz w:val="24"/>
          <w:szCs w:val="24"/>
        </w:rPr>
        <w:t>Autores:</w:t>
      </w:r>
      <w:r w:rsidRPr="004721EA">
        <w:rPr>
          <w:rFonts w:asciiTheme="minorHAnsi" w:eastAsia="Calibri" w:hAnsiTheme="minorHAnsi" w:cstheme="minorHAnsi"/>
          <w:sz w:val="24"/>
          <w:szCs w:val="24"/>
        </w:rPr>
        <w:t xml:space="preserve"> Rios, Martha. Felgueras, Julieta</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ind w:firstLine="226"/>
        <w:jc w:val="both"/>
        <w:rPr>
          <w:rFonts w:asciiTheme="minorHAnsi" w:hAnsiTheme="minorHAnsi" w:cstheme="minorHAnsi"/>
          <w:sz w:val="24"/>
          <w:szCs w:val="24"/>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F) DIVULGACION EN PUBLICACIONES NO ESPECIALIZADAS.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firstLine="226"/>
        <w:jc w:val="both"/>
        <w:rPr>
          <w:rFonts w:asciiTheme="minorHAnsi" w:hAnsiTheme="minorHAnsi" w:cstheme="minorHAnsi"/>
          <w:sz w:val="24"/>
          <w:szCs w:val="24"/>
        </w:rPr>
      </w:pPr>
      <w:r w:rsidRPr="004721EA">
        <w:rPr>
          <w:rFonts w:asciiTheme="minorHAnsi" w:hAnsiTheme="minorHAnsi" w:cstheme="minorHAnsi"/>
          <w:sz w:val="24"/>
          <w:szCs w:val="24"/>
        </w:rPr>
        <w:t>Autores (apellido y nombres); año; idioma; título; revista; Nº; p.p.-</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u w:val="single"/>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u w:val="single"/>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u w:val="single"/>
        </w:rPr>
        <w:t>OBSERVACIONES:</w:t>
      </w:r>
      <w:r w:rsidRPr="004721EA">
        <w:rPr>
          <w:rFonts w:asciiTheme="minorHAnsi" w:hAnsiTheme="minorHAnsi" w:cstheme="minorHAnsi"/>
          <w:sz w:val="24"/>
          <w:szCs w:val="24"/>
        </w:rPr>
        <w:t xml:space="preserve"> Enumere en forma correlativa por cada item, a fin de continuar en el próximo informe y/o pedido de actualización con el mismo ordenamiento desde el inicio del P.I. hasta su finalización. </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r w:rsidRPr="004721EA">
        <w:rPr>
          <w:rFonts w:asciiTheme="minorHAnsi" w:hAnsiTheme="minorHAnsi" w:cstheme="minorHAnsi"/>
          <w:sz w:val="24"/>
          <w:szCs w:val="24"/>
        </w:rPr>
        <w:t>Esta información pasará a formar la base de datos de los proyectos de investigación de la Universidad Nacional de la Patagonia San Juan Bosco.</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4"/>
          <w:szCs w:val="24"/>
        </w:rPr>
      </w:pPr>
    </w:p>
    <w:p w:rsidR="008338EB" w:rsidRPr="004721EA" w:rsidRDefault="00F343FF">
      <w:pPr>
        <w:rPr>
          <w:rFonts w:asciiTheme="minorHAnsi" w:hAnsiTheme="minorHAnsi" w:cstheme="minorHAnsi"/>
        </w:rPr>
      </w:pPr>
      <w:r w:rsidRPr="004721EA">
        <w:rPr>
          <w:rFonts w:asciiTheme="minorHAnsi" w:hAnsiTheme="minorHAnsi" w:cstheme="minorHAnsi"/>
        </w:rPr>
        <w:br w:type="page"/>
      </w:r>
    </w:p>
    <w:p w:rsidR="008338EB" w:rsidRPr="004721EA" w:rsidRDefault="008338EB">
      <w:pPr>
        <w:rPr>
          <w:rFonts w:asciiTheme="minorHAnsi" w:hAnsiTheme="minorHAnsi" w:cstheme="minorHAnsi"/>
        </w:rPr>
      </w:pPr>
    </w:p>
    <w:tbl>
      <w:tblPr>
        <w:tblStyle w:val="a6"/>
        <w:tblW w:w="9688" w:type="dxa"/>
        <w:tblInd w:w="120" w:type="dxa"/>
        <w:tblLayout w:type="fixed"/>
        <w:tblLook w:val="0000"/>
      </w:tblPr>
      <w:tblGrid>
        <w:gridCol w:w="9688"/>
      </w:tblGrid>
      <w:tr w:rsidR="008338EB" w:rsidRPr="004721EA">
        <w:tc>
          <w:tcPr>
            <w:tcW w:w="9688" w:type="dxa"/>
            <w:tcBorders>
              <w:top w:val="single" w:sz="12" w:space="0" w:color="000000"/>
              <w:left w:val="single" w:sz="12" w:space="0" w:color="000000"/>
              <w:bottom w:val="single" w:sz="12" w:space="0" w:color="000000"/>
              <w:right w:val="single" w:sz="12" w:space="0" w:color="000000"/>
            </w:tcBorders>
          </w:tcPr>
          <w:p w:rsidR="008338EB" w:rsidRPr="004721EA" w:rsidRDefault="008338EB">
            <w:pPr>
              <w:widowControl w:val="0"/>
              <w:spacing w:line="120" w:lineRule="auto"/>
              <w:rPr>
                <w:rFonts w:asciiTheme="minorHAnsi" w:eastAsia="Arial" w:hAnsiTheme="minorHAnsi" w:cstheme="minorHAnsi"/>
                <w:sz w:val="22"/>
                <w:szCs w:val="22"/>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309"/>
                <w:tab w:val="left" w:pos="720"/>
                <w:tab w:val="left" w:pos="1440"/>
                <w:tab w:val="left" w:pos="2160"/>
                <w:tab w:val="left" w:pos="2880"/>
                <w:tab w:val="left" w:pos="3600"/>
                <w:tab w:val="left" w:pos="4320"/>
                <w:tab w:val="left" w:pos="5272"/>
              </w:tabs>
              <w:ind w:left="309"/>
              <w:rPr>
                <w:rFonts w:asciiTheme="minorHAnsi" w:hAnsiTheme="minorHAnsi" w:cstheme="minorHAnsi"/>
                <w:sz w:val="22"/>
                <w:szCs w:val="22"/>
              </w:rPr>
            </w:pPr>
            <w:r w:rsidRPr="004721EA">
              <w:rPr>
                <w:rFonts w:asciiTheme="minorHAnsi" w:hAnsiTheme="minorHAnsi" w:cstheme="minorHAnsi"/>
                <w:sz w:val="22"/>
                <w:szCs w:val="22"/>
              </w:rPr>
              <w:t xml:space="preserve"> TÍTULO: </w:t>
            </w:r>
            <w:r w:rsidRPr="004721EA">
              <w:rPr>
                <w:rFonts w:asciiTheme="minorHAnsi" w:hAnsiTheme="minorHAnsi" w:cstheme="minorHAnsi"/>
                <w:sz w:val="24"/>
                <w:szCs w:val="24"/>
              </w:rPr>
              <w:t>M</w:t>
            </w:r>
            <w:r w:rsidRPr="004721EA">
              <w:rPr>
                <w:rFonts w:asciiTheme="minorHAnsi" w:hAnsiTheme="minorHAnsi" w:cstheme="minorHAnsi"/>
                <w:b/>
                <w:sz w:val="24"/>
                <w:szCs w:val="24"/>
              </w:rPr>
              <w:t>ateriales 2.0 para las aulas virtuales en la Facultad de Ciencias Económicas de la UNPSJB.</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r w:rsidRPr="004721EA">
              <w:rPr>
                <w:rFonts w:asciiTheme="minorHAnsi" w:hAnsiTheme="minorHAnsi" w:cstheme="minorHAnsi"/>
                <w:sz w:val="22"/>
                <w:szCs w:val="22"/>
              </w:rPr>
              <w:t xml:space="preserve">      DIRECTOR: Marta Isabel Dans</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ind w:left="309"/>
              <w:rPr>
                <w:rFonts w:asciiTheme="minorHAnsi" w:hAnsiTheme="minorHAnsi" w:cstheme="minorHAnsi"/>
                <w:sz w:val="22"/>
                <w:szCs w:val="22"/>
              </w:rPr>
            </w:pPr>
            <w:r w:rsidRPr="004721EA">
              <w:rPr>
                <w:rFonts w:asciiTheme="minorHAnsi" w:hAnsiTheme="minorHAnsi" w:cstheme="minorHAnsi"/>
                <w:sz w:val="22"/>
                <w:szCs w:val="22"/>
              </w:rPr>
              <w:t xml:space="preserve"> UNIDAD EJECUTORA: Adriana Claudia Fantini, </w:t>
            </w:r>
            <w:r w:rsidR="000C09A8" w:rsidRPr="004721EA">
              <w:rPr>
                <w:rFonts w:asciiTheme="minorHAnsi" w:hAnsiTheme="minorHAnsi" w:cstheme="minorHAnsi"/>
                <w:sz w:val="22"/>
                <w:szCs w:val="22"/>
              </w:rPr>
              <w:t>Pablo Jesús De Battisti</w:t>
            </w:r>
            <w:r w:rsidR="000C09A8">
              <w:rPr>
                <w:rFonts w:asciiTheme="minorHAnsi" w:hAnsiTheme="minorHAnsi" w:cstheme="minorHAnsi"/>
                <w:sz w:val="22"/>
                <w:szCs w:val="22"/>
              </w:rPr>
              <w:t>,</w:t>
            </w:r>
            <w:r w:rsidR="000C09A8" w:rsidRPr="004721EA">
              <w:rPr>
                <w:rFonts w:asciiTheme="minorHAnsi" w:hAnsiTheme="minorHAnsi" w:cstheme="minorHAnsi"/>
                <w:sz w:val="22"/>
                <w:szCs w:val="22"/>
              </w:rPr>
              <w:t>Martha Alicia Ríos,</w:t>
            </w:r>
            <w:r w:rsidRPr="004721EA">
              <w:rPr>
                <w:rFonts w:asciiTheme="minorHAnsi" w:hAnsiTheme="minorHAnsi" w:cstheme="minorHAnsi"/>
                <w:sz w:val="22"/>
                <w:szCs w:val="22"/>
              </w:rPr>
              <w:t xml:space="preserve">Ana Karina Martinez, Andrea Alonso, Estela Dora Helt, Fabiana Gonzalez, Julieta Felgueras, María Elena Sendín, María Ester Gonzalez, Mariana Manríquez, </w:t>
            </w:r>
            <w:r w:rsidR="000C09A8">
              <w:rPr>
                <w:rFonts w:asciiTheme="minorHAnsi" w:hAnsiTheme="minorHAnsi" w:cstheme="minorHAnsi"/>
                <w:sz w:val="22"/>
                <w:szCs w:val="22"/>
              </w:rPr>
              <w:t>Mónica Isabel Albertali yMagdalena Anzor.</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r w:rsidRPr="004721EA">
              <w:rPr>
                <w:rFonts w:asciiTheme="minorHAnsi" w:hAnsiTheme="minorHAnsi" w:cstheme="minorHAnsi"/>
                <w:sz w:val="22"/>
                <w:szCs w:val="22"/>
              </w:rPr>
              <w:t xml:space="preserve">       Fecha de Iniciación: .01../.01./2014                        Fecha de Finalización: 31/12/.2016.</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r w:rsidRPr="004721EA">
              <w:rPr>
                <w:rFonts w:asciiTheme="minorHAnsi" w:hAnsiTheme="minorHAnsi" w:cstheme="minorHAnsi"/>
                <w:b/>
                <w:sz w:val="28"/>
                <w:szCs w:val="28"/>
              </w:rPr>
              <w:t xml:space="preserve">  RESUMEN:</w:t>
            </w:r>
          </w:p>
          <w:p w:rsidR="008338EB" w:rsidRPr="004721EA" w:rsidRDefault="008338EB">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En este proyecto avanzamos sobre la construcción de los Materiales Didácticos Digitales que promuevan la autonomía del estudiante, el trabajo colaborativo y cooperativo en las aulas.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Esta propuesta permite completar el proyecto anterior dado que aquí abordaremos la construcción de materiales 2.0 y su incorporación a las aulas en el modo de unidad didáctica. Es decir estará dentro de un contexto en el que se definen los objetivos, las actividades y la evaluación de los aprendizajes, terminando con una propuesta de mejora para el próximo uso del material (Fanholc, 2012).</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Consideramos que se ha formado un grupo numeroso de docentes capacitados a lo largo de los nueve últimos años, quienes utilizan la plataforma y se encuentran deseosos de compartir, mejorar e incorporar nuevas propuestas para sus alumnos a través de las aulas virtuales.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 xml:space="preserve">Clasificamos los de materiales educativos 2.0 y </w:t>
            </w:r>
            <w:r w:rsidR="004721EA" w:rsidRPr="004721EA">
              <w:rPr>
                <w:rFonts w:asciiTheme="minorHAnsi" w:hAnsiTheme="minorHAnsi" w:cstheme="minorHAnsi"/>
                <w:sz w:val="22"/>
                <w:szCs w:val="22"/>
              </w:rPr>
              <w:t>los softwares</w:t>
            </w:r>
            <w:r w:rsidRPr="004721EA">
              <w:rPr>
                <w:rFonts w:asciiTheme="minorHAnsi" w:hAnsiTheme="minorHAnsi" w:cstheme="minorHAnsi"/>
                <w:sz w:val="22"/>
                <w:szCs w:val="22"/>
              </w:rPr>
              <w:t xml:space="preserve"> free que los crean con el fin de ordenar el análisis de acuerdo a distintos criterios que se establecieron en la presente investigación: utilidad, facilidad de uso, licencia, tipo de archivo que genera y tamaño promedio, área de aplicación.</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 xml:space="preserve">Se Estableció las necesidades de capacitación para que los actores alcancen las habilidades referidas a las implementaciones de los nuevos materiales. La unidad ejecutara se formó en equipos para proponer, analizar y capacitarse en los </w:t>
            </w:r>
            <w:r w:rsidR="004721EA" w:rsidRPr="004721EA">
              <w:rPr>
                <w:rFonts w:asciiTheme="minorHAnsi" w:hAnsiTheme="minorHAnsi" w:cstheme="minorHAnsi"/>
                <w:sz w:val="22"/>
                <w:szCs w:val="22"/>
              </w:rPr>
              <w:t>distintos softwares</w:t>
            </w:r>
            <w:r w:rsidRPr="004721EA">
              <w:rPr>
                <w:rFonts w:asciiTheme="minorHAnsi" w:hAnsiTheme="minorHAnsi" w:cstheme="minorHAnsi"/>
                <w:sz w:val="22"/>
                <w:szCs w:val="22"/>
              </w:rPr>
              <w:t xml:space="preserve"> que producen materiales digitales aptos para las aulas virtuales. Cada equipo se auto capacitó y luego transfirió sus conocimientos a la unidad ejecutora. Posteriormente se dictaron talleres para la comunidad educativa de la UNPSJB.</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También se adaptaron los talleres dictados de las herramientas propias de MOODLE como cuestionarios, wikis y glosario que ya se habían impartido en proyectos anteriores.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Theme="minorHAnsi" w:hAnsiTheme="minorHAnsi" w:cstheme="minorHAnsi"/>
                <w:sz w:val="22"/>
                <w:szCs w:val="22"/>
              </w:rPr>
            </w:pPr>
            <w:r w:rsidRPr="004721EA">
              <w:rPr>
                <w:rFonts w:asciiTheme="minorHAnsi" w:hAnsiTheme="minorHAnsi" w:cstheme="minorHAnsi"/>
                <w:sz w:val="22"/>
                <w:szCs w:val="22"/>
              </w:rPr>
              <w:t xml:space="preserve">Durante el año 2015 se dictaron los talleres. En 2016 se rediseñó el taller de ScreenCast o Matic para ajustarlo al enfoque propuesto en este proyecto es decir construir materiales en el contexto de la Unidad didáctica. Observamos que de esta forma el material queda perfectamente encuadrado en el curso y de acuerdo a los objetivos propuestos por el docente. </w:t>
            </w:r>
            <w:r w:rsidR="004721EA" w:rsidRPr="004721EA">
              <w:rPr>
                <w:rFonts w:asciiTheme="minorHAnsi" w:hAnsiTheme="minorHAnsi" w:cstheme="minorHAnsi"/>
                <w:sz w:val="22"/>
                <w:szCs w:val="22"/>
              </w:rPr>
              <w:t>Además,</w:t>
            </w:r>
            <w:r w:rsidR="004721EA">
              <w:rPr>
                <w:rFonts w:asciiTheme="minorHAnsi" w:hAnsiTheme="minorHAnsi" w:cstheme="minorHAnsi"/>
                <w:sz w:val="22"/>
                <w:szCs w:val="22"/>
              </w:rPr>
              <w:t xml:space="preserve"> facilita al docente</w:t>
            </w:r>
            <w:r w:rsidRPr="004721EA">
              <w:rPr>
                <w:rFonts w:asciiTheme="minorHAnsi" w:hAnsiTheme="minorHAnsi" w:cstheme="minorHAnsi"/>
                <w:sz w:val="22"/>
                <w:szCs w:val="22"/>
              </w:rPr>
              <w:t xml:space="preserve"> poder evaluar si la utilización de dicho material le permitió alcanzar los objetivos prefijados, de esta forma posibilita al docente ajustar los materiales para mejorar los resultados esperados en usos posteriores.</w:t>
            </w:r>
          </w:p>
          <w:p w:rsidR="008338EB" w:rsidRPr="004721EA" w:rsidRDefault="00F343FF">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hAnsiTheme="minorHAnsi" w:cstheme="minorHAnsi"/>
                <w:sz w:val="22"/>
                <w:szCs w:val="22"/>
              </w:rPr>
            </w:pPr>
            <w:r w:rsidRPr="004721EA">
              <w:rPr>
                <w:rFonts w:asciiTheme="minorHAnsi" w:hAnsiTheme="minorHAnsi" w:cstheme="minorHAnsi"/>
                <w:sz w:val="22"/>
                <w:szCs w:val="22"/>
              </w:rPr>
              <w:t>Este proyecto nos dió pie para profundizar el estudio de la creación de materiales didácticos digitales. En el futuro proyecto nos proponemos definir criterios para evaluar dichos materiales según las dimensiones que surjan pertinentes en dicha investigación.</w:t>
            </w:r>
          </w:p>
          <w:p w:rsidR="008338EB" w:rsidRPr="004721EA" w:rsidRDefault="00795F64">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Theme="minorHAnsi" w:eastAsia="Arial" w:hAnsiTheme="minorHAnsi" w:cstheme="minorHAnsi"/>
                <w:sz w:val="22"/>
                <w:szCs w:val="22"/>
              </w:rPr>
            </w:pPr>
            <w:r w:rsidRPr="00795F64">
              <w:rPr>
                <w:rFonts w:asciiTheme="minorHAnsi" w:hAnsiTheme="minorHAnsi" w:cstheme="minorHAnsi"/>
                <w:noProof/>
              </w:rPr>
              <w:pict>
                <v:rect id="Rectángulo 1" o:spid="_x0000_s1026" style="position:absolute;margin-left:76pt;margin-top:0;width:472pt;height:1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" o:allowincell="f" fillcolor="black" stroked="f">
                  <v:textbox inset="2.53958mm,2.53958mm,2.53958mm,2.53958mm">
                    <w:txbxContent>
                      <w:p w:rsidR="00BC56FD" w:rsidRDefault="00BC56FD">
                        <w:pPr>
                          <w:textDirection w:val="btLr"/>
                        </w:pPr>
                      </w:p>
                    </w:txbxContent>
                  </v:textbox>
                  <w10:wrap anchorx="margin"/>
                </v:rect>
              </w:pict>
            </w:r>
          </w:p>
        </w:tc>
      </w:tr>
    </w:tbl>
    <w:p w:rsidR="008338EB" w:rsidRPr="004721EA" w:rsidRDefault="008338EB">
      <w:pPr>
        <w:rPr>
          <w:rFonts w:asciiTheme="minorHAnsi" w:hAnsiTheme="minorHAnsi" w:cstheme="minorHAnsi"/>
        </w:rPr>
      </w:pPr>
    </w:p>
    <w:sectPr w:rsidR="008338EB" w:rsidRPr="004721EA" w:rsidSect="00795F64">
      <w:headerReference w:type="default" r:id="rId25"/>
      <w:pgSz w:w="11907" w:h="16840"/>
      <w:pgMar w:top="1418" w:right="1701" w:bottom="1418"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73" w:rsidRDefault="00251A73">
      <w:r>
        <w:separator/>
      </w:r>
    </w:p>
  </w:endnote>
  <w:endnote w:type="continuationSeparator" w:id="1">
    <w:p w:rsidR="00251A73" w:rsidRDefault="00251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73" w:rsidRDefault="00251A73">
      <w:r>
        <w:separator/>
      </w:r>
    </w:p>
  </w:footnote>
  <w:footnote w:type="continuationSeparator" w:id="1">
    <w:p w:rsidR="00251A73" w:rsidRDefault="00251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FD" w:rsidRDefault="00BC56FD">
    <w:pPr>
      <w:tabs>
        <w:tab w:val="center" w:pos="4252"/>
        <w:tab w:val="right" w:pos="8504"/>
      </w:tabs>
      <w:spacing w:before="720"/>
      <w:jc w:val="center"/>
      <w:rPr>
        <w:b/>
        <w:sz w:val="24"/>
        <w:szCs w:val="24"/>
      </w:rPr>
    </w:pPr>
    <w:r>
      <w:rPr>
        <w:b/>
        <w:sz w:val="24"/>
        <w:szCs w:val="24"/>
      </w:rPr>
      <w:t>NACIONAL DE LA PATAGONIA SAN JUAN BOSCO</w:t>
    </w:r>
  </w:p>
  <w:p w:rsidR="00BC56FD" w:rsidRDefault="00BC56FD">
    <w:pPr>
      <w:tabs>
        <w:tab w:val="center" w:pos="4252"/>
        <w:tab w:val="right" w:pos="8504"/>
      </w:tabs>
      <w:jc w:val="center"/>
      <w:rPr>
        <w:i/>
        <w:sz w:val="24"/>
        <w:szCs w:val="24"/>
      </w:rPr>
    </w:pPr>
    <w:r>
      <w:rPr>
        <w:i/>
        <w:sz w:val="24"/>
        <w:szCs w:val="24"/>
      </w:rPr>
      <w:t>Secretaría de Ciencia y Tëcnica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340"/>
    <w:multiLevelType w:val="multilevel"/>
    <w:tmpl w:val="5AC0ECEE"/>
    <w:lvl w:ilvl="0">
      <w:start w:val="1"/>
      <w:numFmt w:val="decimal"/>
      <w:lvlText w:val="%1)"/>
      <w:lvlJc w:val="left"/>
      <w:pPr>
        <w:ind w:left="218" w:hanging="142"/>
      </w:pPr>
      <w:rPr>
        <w:b/>
      </w:rPr>
    </w:lvl>
    <w:lvl w:ilvl="1">
      <w:start w:val="1"/>
      <w:numFmt w:val="lowerLetter"/>
      <w:lvlText w:val="%2."/>
      <w:lvlJc w:val="left"/>
      <w:pPr>
        <w:ind w:left="938" w:firstLine="578"/>
      </w:pPr>
    </w:lvl>
    <w:lvl w:ilvl="2">
      <w:start w:val="1"/>
      <w:numFmt w:val="lowerRoman"/>
      <w:lvlText w:val="%3."/>
      <w:lvlJc w:val="right"/>
      <w:pPr>
        <w:ind w:left="1658" w:firstLine="1478"/>
      </w:pPr>
    </w:lvl>
    <w:lvl w:ilvl="3">
      <w:start w:val="1"/>
      <w:numFmt w:val="decimal"/>
      <w:lvlText w:val="%4."/>
      <w:lvlJc w:val="left"/>
      <w:pPr>
        <w:ind w:left="2378" w:firstLine="2018"/>
      </w:pPr>
    </w:lvl>
    <w:lvl w:ilvl="4">
      <w:start w:val="1"/>
      <w:numFmt w:val="lowerLetter"/>
      <w:lvlText w:val="%5."/>
      <w:lvlJc w:val="left"/>
      <w:pPr>
        <w:ind w:left="3098" w:firstLine="2738"/>
      </w:pPr>
    </w:lvl>
    <w:lvl w:ilvl="5">
      <w:start w:val="1"/>
      <w:numFmt w:val="lowerRoman"/>
      <w:lvlText w:val="%6."/>
      <w:lvlJc w:val="right"/>
      <w:pPr>
        <w:ind w:left="3818" w:firstLine="3638"/>
      </w:pPr>
    </w:lvl>
    <w:lvl w:ilvl="6">
      <w:start w:val="1"/>
      <w:numFmt w:val="decimal"/>
      <w:lvlText w:val="%7."/>
      <w:lvlJc w:val="left"/>
      <w:pPr>
        <w:ind w:left="4538" w:firstLine="4178"/>
      </w:pPr>
    </w:lvl>
    <w:lvl w:ilvl="7">
      <w:start w:val="1"/>
      <w:numFmt w:val="lowerLetter"/>
      <w:lvlText w:val="%8."/>
      <w:lvlJc w:val="left"/>
      <w:pPr>
        <w:ind w:left="5258" w:firstLine="4898"/>
      </w:pPr>
    </w:lvl>
    <w:lvl w:ilvl="8">
      <w:start w:val="1"/>
      <w:numFmt w:val="lowerRoman"/>
      <w:lvlText w:val="%9."/>
      <w:lvlJc w:val="right"/>
      <w:pPr>
        <w:ind w:left="5978" w:firstLine="579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8338EB"/>
    <w:rsid w:val="00052FA5"/>
    <w:rsid w:val="000C09A8"/>
    <w:rsid w:val="00251A73"/>
    <w:rsid w:val="00321664"/>
    <w:rsid w:val="004721EA"/>
    <w:rsid w:val="00501096"/>
    <w:rsid w:val="005E1F2C"/>
    <w:rsid w:val="006161F9"/>
    <w:rsid w:val="006207A0"/>
    <w:rsid w:val="006D530A"/>
    <w:rsid w:val="00795F64"/>
    <w:rsid w:val="008136C5"/>
    <w:rsid w:val="00823BA9"/>
    <w:rsid w:val="008338EB"/>
    <w:rsid w:val="00B63333"/>
    <w:rsid w:val="00BC56FD"/>
    <w:rsid w:val="00DD65B0"/>
    <w:rsid w:val="00F343FF"/>
    <w:rsid w:val="00FE68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5F64"/>
  </w:style>
  <w:style w:type="paragraph" w:styleId="Ttulo1">
    <w:name w:val="heading 1"/>
    <w:basedOn w:val="Normal"/>
    <w:next w:val="Normal"/>
    <w:rsid w:val="00795F64"/>
    <w:pPr>
      <w:keepNext/>
      <w:keepLines/>
      <w:widowControl w:val="0"/>
      <w:jc w:val="center"/>
      <w:outlineLvl w:val="0"/>
    </w:pPr>
    <w:rPr>
      <w:b/>
      <w:sz w:val="32"/>
      <w:szCs w:val="32"/>
    </w:rPr>
  </w:style>
  <w:style w:type="paragraph" w:styleId="Ttulo2">
    <w:name w:val="heading 2"/>
    <w:basedOn w:val="Normal"/>
    <w:next w:val="Normal"/>
    <w:rsid w:val="00795F64"/>
    <w:pPr>
      <w:keepNext/>
      <w:keepLines/>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jc w:val="center"/>
      <w:outlineLvl w:val="1"/>
    </w:pPr>
    <w:rPr>
      <w:b/>
      <w:sz w:val="24"/>
      <w:szCs w:val="24"/>
    </w:rPr>
  </w:style>
  <w:style w:type="paragraph" w:styleId="Ttulo3">
    <w:name w:val="heading 3"/>
    <w:basedOn w:val="Normal"/>
    <w:next w:val="Normal"/>
    <w:rsid w:val="00795F64"/>
    <w:pPr>
      <w:keepNext/>
      <w:keepLines/>
      <w:spacing w:before="280" w:after="80"/>
      <w:contextualSpacing/>
      <w:outlineLvl w:val="2"/>
    </w:pPr>
    <w:rPr>
      <w:b/>
      <w:sz w:val="28"/>
      <w:szCs w:val="28"/>
    </w:rPr>
  </w:style>
  <w:style w:type="paragraph" w:styleId="Ttulo4">
    <w:name w:val="heading 4"/>
    <w:basedOn w:val="Normal"/>
    <w:next w:val="Normal"/>
    <w:rsid w:val="00795F64"/>
    <w:pPr>
      <w:keepNext/>
      <w:keepLines/>
      <w:spacing w:before="240" w:after="40"/>
      <w:contextualSpacing/>
      <w:outlineLvl w:val="3"/>
    </w:pPr>
    <w:rPr>
      <w:b/>
      <w:sz w:val="24"/>
      <w:szCs w:val="24"/>
    </w:rPr>
  </w:style>
  <w:style w:type="paragraph" w:styleId="Ttulo5">
    <w:name w:val="heading 5"/>
    <w:basedOn w:val="Normal"/>
    <w:next w:val="Normal"/>
    <w:rsid w:val="00795F64"/>
    <w:pPr>
      <w:keepNext/>
      <w:keepLines/>
      <w:spacing w:before="220" w:after="40"/>
      <w:contextualSpacing/>
      <w:outlineLvl w:val="4"/>
    </w:pPr>
    <w:rPr>
      <w:b/>
      <w:sz w:val="22"/>
      <w:szCs w:val="22"/>
    </w:rPr>
  </w:style>
  <w:style w:type="paragraph" w:styleId="Ttulo6">
    <w:name w:val="heading 6"/>
    <w:basedOn w:val="Normal"/>
    <w:next w:val="Normal"/>
    <w:rsid w:val="00795F64"/>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95F64"/>
    <w:tblPr>
      <w:tblCellMar>
        <w:top w:w="0" w:type="dxa"/>
        <w:left w:w="0" w:type="dxa"/>
        <w:bottom w:w="0" w:type="dxa"/>
        <w:right w:w="0" w:type="dxa"/>
      </w:tblCellMar>
    </w:tblPr>
  </w:style>
  <w:style w:type="paragraph" w:styleId="Ttulo">
    <w:name w:val="Title"/>
    <w:basedOn w:val="Normal"/>
    <w:next w:val="Normal"/>
    <w:rsid w:val="00795F64"/>
    <w:pPr>
      <w:keepNext/>
      <w:keepLines/>
      <w:spacing w:before="480" w:after="120"/>
      <w:contextualSpacing/>
    </w:pPr>
    <w:rPr>
      <w:b/>
      <w:sz w:val="72"/>
      <w:szCs w:val="72"/>
    </w:rPr>
  </w:style>
  <w:style w:type="paragraph" w:styleId="Subttulo">
    <w:name w:val="Subtitle"/>
    <w:basedOn w:val="Normal"/>
    <w:next w:val="Normal"/>
    <w:rsid w:val="00795F6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95F64"/>
    <w:tblPr>
      <w:tblStyleRowBandSize w:val="1"/>
      <w:tblStyleColBandSize w:val="1"/>
      <w:tblCellMar>
        <w:top w:w="0" w:type="dxa"/>
        <w:left w:w="0" w:type="dxa"/>
        <w:bottom w:w="0" w:type="dxa"/>
        <w:right w:w="0" w:type="dxa"/>
      </w:tblCellMar>
    </w:tblPr>
  </w:style>
  <w:style w:type="table" w:customStyle="1" w:styleId="a0">
    <w:basedOn w:val="TableNormal"/>
    <w:rsid w:val="00795F64"/>
    <w:tblPr>
      <w:tblStyleRowBandSize w:val="1"/>
      <w:tblStyleColBandSize w:val="1"/>
      <w:tblCellMar>
        <w:top w:w="0" w:type="dxa"/>
        <w:left w:w="0" w:type="dxa"/>
        <w:bottom w:w="0" w:type="dxa"/>
        <w:right w:w="0" w:type="dxa"/>
      </w:tblCellMar>
    </w:tblPr>
  </w:style>
  <w:style w:type="table" w:customStyle="1" w:styleId="a1">
    <w:basedOn w:val="TableNormal"/>
    <w:rsid w:val="00795F64"/>
    <w:tblPr>
      <w:tblStyleRowBandSize w:val="1"/>
      <w:tblStyleColBandSize w:val="1"/>
      <w:tblCellMar>
        <w:top w:w="0" w:type="dxa"/>
        <w:left w:w="0" w:type="dxa"/>
        <w:bottom w:w="0" w:type="dxa"/>
        <w:right w:w="0" w:type="dxa"/>
      </w:tblCellMar>
    </w:tblPr>
  </w:style>
  <w:style w:type="table" w:customStyle="1" w:styleId="a2">
    <w:basedOn w:val="TableNormal"/>
    <w:rsid w:val="00795F64"/>
    <w:tblPr>
      <w:tblStyleRowBandSize w:val="1"/>
      <w:tblStyleColBandSize w:val="1"/>
      <w:tblCellMar>
        <w:top w:w="0" w:type="dxa"/>
        <w:left w:w="0" w:type="dxa"/>
        <w:bottom w:w="0" w:type="dxa"/>
        <w:right w:w="0" w:type="dxa"/>
      </w:tblCellMar>
    </w:tblPr>
  </w:style>
  <w:style w:type="table" w:customStyle="1" w:styleId="a3">
    <w:basedOn w:val="TableNormal"/>
    <w:rsid w:val="00795F64"/>
    <w:tblPr>
      <w:tblStyleRowBandSize w:val="1"/>
      <w:tblStyleColBandSize w:val="1"/>
      <w:tblCellMar>
        <w:top w:w="0" w:type="dxa"/>
        <w:left w:w="0" w:type="dxa"/>
        <w:bottom w:w="0" w:type="dxa"/>
        <w:right w:w="0" w:type="dxa"/>
      </w:tblCellMar>
    </w:tblPr>
  </w:style>
  <w:style w:type="table" w:customStyle="1" w:styleId="a4">
    <w:basedOn w:val="TableNormal"/>
    <w:rsid w:val="00795F64"/>
    <w:tblPr>
      <w:tblStyleRowBandSize w:val="1"/>
      <w:tblStyleColBandSize w:val="1"/>
      <w:tblCellMar>
        <w:top w:w="0" w:type="dxa"/>
        <w:left w:w="0" w:type="dxa"/>
        <w:bottom w:w="0" w:type="dxa"/>
        <w:right w:w="0" w:type="dxa"/>
      </w:tblCellMar>
    </w:tblPr>
  </w:style>
  <w:style w:type="table" w:customStyle="1" w:styleId="a5">
    <w:basedOn w:val="TableNormal"/>
    <w:rsid w:val="00795F64"/>
    <w:tblPr>
      <w:tblStyleRowBandSize w:val="1"/>
      <w:tblStyleColBandSize w:val="1"/>
      <w:tblCellMar>
        <w:top w:w="0" w:type="dxa"/>
        <w:left w:w="120" w:type="dxa"/>
        <w:bottom w:w="0" w:type="dxa"/>
        <w:right w:w="120" w:type="dxa"/>
      </w:tblCellMar>
    </w:tblPr>
  </w:style>
  <w:style w:type="table" w:customStyle="1" w:styleId="a6">
    <w:basedOn w:val="TableNormal"/>
    <w:rsid w:val="00795F64"/>
    <w:tblPr>
      <w:tblStyleRowBandSize w:val="1"/>
      <w:tblStyleColBandSize w:val="1"/>
      <w:tblCellMar>
        <w:top w:w="0" w:type="dxa"/>
        <w:left w:w="120" w:type="dxa"/>
        <w:bottom w:w="0" w:type="dxa"/>
        <w:right w:w="120" w:type="dxa"/>
      </w:tblCellMar>
    </w:tblPr>
  </w:style>
  <w:style w:type="paragraph" w:styleId="Textocomentario">
    <w:name w:val="annotation text"/>
    <w:basedOn w:val="Normal"/>
    <w:link w:val="TextocomentarioCar"/>
    <w:uiPriority w:val="99"/>
    <w:semiHidden/>
    <w:unhideWhenUsed/>
    <w:rsid w:val="00795F64"/>
  </w:style>
  <w:style w:type="character" w:customStyle="1" w:styleId="TextocomentarioCar">
    <w:name w:val="Texto comentario Car"/>
    <w:basedOn w:val="Fuentedeprrafopredeter"/>
    <w:link w:val="Textocomentario"/>
    <w:uiPriority w:val="99"/>
    <w:semiHidden/>
    <w:rsid w:val="00795F64"/>
  </w:style>
  <w:style w:type="character" w:styleId="Refdecomentario">
    <w:name w:val="annotation reference"/>
    <w:basedOn w:val="Fuentedeprrafopredeter"/>
    <w:uiPriority w:val="99"/>
    <w:semiHidden/>
    <w:unhideWhenUsed/>
    <w:rsid w:val="00795F64"/>
    <w:rPr>
      <w:sz w:val="16"/>
      <w:szCs w:val="16"/>
    </w:rPr>
  </w:style>
  <w:style w:type="paragraph" w:styleId="Textodeglobo">
    <w:name w:val="Balloon Text"/>
    <w:basedOn w:val="Normal"/>
    <w:link w:val="TextodegloboCar"/>
    <w:uiPriority w:val="99"/>
    <w:semiHidden/>
    <w:unhideWhenUsed/>
    <w:rsid w:val="00F343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3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amstudio.org/CamStudio20.exe" TargetMode="External"/><Relationship Id="rId13" Type="http://schemas.openxmlformats.org/officeDocument/2006/relationships/hyperlink" Target="http://www.um.es/ead/red/M11/4-MontenegroPujol.pdf" TargetMode="External"/><Relationship Id="rId18" Type="http://schemas.openxmlformats.org/officeDocument/2006/relationships/hyperlink" Target="https://docs.moodle.org/all/es/M%C3%B3dulo_cuestionar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e.educacion.es/.../184/...Cuestionarios/configuracin_de_un_cuestionario.html" TargetMode="External"/><Relationship Id="rId7" Type="http://schemas.openxmlformats.org/officeDocument/2006/relationships/hyperlink" Target="http://camstudio.org/CamStudio20.exe" TargetMode="External"/><Relationship Id="rId12" Type="http://schemas.openxmlformats.org/officeDocument/2006/relationships/hyperlink" Target="http://adelat.org/media/docum/articulos/077-080_EducacionLM32.crop.pdf" TargetMode="External"/><Relationship Id="rId17" Type="http://schemas.openxmlformats.org/officeDocument/2006/relationships/hyperlink" Target="https://docs.moodle.org/all/es/M%C3%B3dulo_cuestionari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moodle.org/all/es/M%C3%B3dulo_cuestionario" TargetMode="External"/><Relationship Id="rId20" Type="http://schemas.openxmlformats.org/officeDocument/2006/relationships/hyperlink" Target="http://www.ite.educacion.es/.../184/...Cuestionarios/configuracin_de_un_cuestionari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obook.softonic.com/" TargetMode="External"/><Relationship Id="rId24" Type="http://schemas.openxmlformats.org/officeDocument/2006/relationships/hyperlink" Target="http://revistaeducacionvirtual.com/archives/979" TargetMode="External"/><Relationship Id="rId5" Type="http://schemas.openxmlformats.org/officeDocument/2006/relationships/footnotes" Target="footnotes.xml"/><Relationship Id="rId15" Type="http://schemas.openxmlformats.org/officeDocument/2006/relationships/hyperlink" Target="https://docs.moodle.org/all/es/M%C3%B3dulo_cuestionario" TargetMode="External"/><Relationship Id="rId23" Type="http://schemas.openxmlformats.org/officeDocument/2006/relationships/hyperlink" Target="http://www.ite.educacion.es/.../184/...Cuestionarios/configuracin_de_un_cuestionario.html" TargetMode="External"/><Relationship Id="rId10" Type="http://schemas.openxmlformats.org/officeDocument/2006/relationships/hyperlink" Target="http://www.screencast-o-matic.com/" TargetMode="External"/><Relationship Id="rId19" Type="http://schemas.openxmlformats.org/officeDocument/2006/relationships/hyperlink" Target="http://www.ite.educacion.es/.../184/...Cuestionarios/configuracin_de_un_cuestionario.html" TargetMode="External"/><Relationship Id="rId4" Type="http://schemas.openxmlformats.org/officeDocument/2006/relationships/webSettings" Target="webSettings.xml"/><Relationship Id="rId9" Type="http://schemas.openxmlformats.org/officeDocument/2006/relationships/hyperlink" Target="http://www.screencast-o-matic.com/" TargetMode="External"/><Relationship Id="rId14" Type="http://schemas.openxmlformats.org/officeDocument/2006/relationships/hyperlink" Target="https://www.youtube.com/watch?v=PFe_22EMoKE&amp;index=21&amp;list=PL361396CF87183E1B" TargetMode="External"/><Relationship Id="rId22" Type="http://schemas.openxmlformats.org/officeDocument/2006/relationships/hyperlink" Target="http://www.ite.educacion.es/.../184/...Cuestionarios/configuracin_de_un_cuestionario.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23</Pages>
  <Words>7363</Words>
  <Characters>40500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investigacion_1</cp:lastModifiedBy>
  <cp:revision>12</cp:revision>
  <cp:lastPrinted>2017-04-06T15:46:00Z</cp:lastPrinted>
  <dcterms:created xsi:type="dcterms:W3CDTF">2017-04-04T21:36:00Z</dcterms:created>
  <dcterms:modified xsi:type="dcterms:W3CDTF">2017-04-06T18:00:00Z</dcterms:modified>
</cp:coreProperties>
</file>