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6" w:rsidRP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32"/>
          <w:szCs w:val="32"/>
        </w:rPr>
      </w:pPr>
      <w:r w:rsidRPr="00BB37F6">
        <w:rPr>
          <w:rFonts w:ascii="Helvetica" w:hAnsi="Helvetica" w:cs="Helvetica"/>
          <w:b/>
          <w:bCs/>
          <w:color w:val="666666"/>
          <w:sz w:val="32"/>
          <w:szCs w:val="32"/>
        </w:rPr>
        <w:t>Observatorio de Economía y Administración de Turismo</w:t>
      </w:r>
    </w:p>
    <w:p w:rsid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t xml:space="preserve">El Observatorio de Economía y Administración del Turismo (OBSECATUR) que funciona en el ámbito de la Facultad de Ciencias Económicas de la Universidad Nacional de la Patagonia San Juan Bosco – Departamento de Economía e Instituto de Responsabilidad Social para el Desarrollo Sustentable (GETACE) -, informa a todos aquéllos que deseen participar o realizar consultas relativas al mismo, que el horario de atención son los días viernes de 15 a 18 hs en el edificio de la Facultad de Ciencias Económicas (Pellegrini y San Martin, 3º piso). Se invita a profesionales y estudiantes que tengan interés en el campo de la actividad turística y deseen participar de los equipos de trabajo o iniciar investigaciones vinculadas a la misma, a concurrir en el horario mencionado o a conectarse por mail a </w:t>
      </w:r>
      <w:hyperlink r:id="rId4" w:history="1">
        <w:r>
          <w:rPr>
            <w:rStyle w:val="Hipervnculo"/>
            <w:rFonts w:ascii="Helvetica" w:hAnsi="Helvetica" w:cs="Helvetica"/>
            <w:sz w:val="19"/>
            <w:szCs w:val="19"/>
          </w:rPr>
          <w:t>getaceobservatoriodeturismo@economicasunp.edu.ar</w:t>
        </w:r>
      </w:hyperlink>
    </w:p>
    <w:p w:rsid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t>Se recuerda que el OBSECATUR tiene como principales objetivos: generar información que permita evaluar la importancia socioeconómica de la actividad turística en las principales localidades de la Provincia; facilitar el conocimiento del mercado turístico; establecer conexiones con organismos públicos, privados y de la sociedad civil vinculados a la actividad; propiciar la incorporación de especialistas de diversas disciplinas para el desarrollo de investigaciones; e impulsar instancias de cooperación, capacitación, asesoramiento y búsqueda de fuentes de financiamiento alternativas para alcanzar los objetivos propuestos.</w:t>
      </w:r>
    </w:p>
    <w:p w:rsid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t>Las funciones del Observatorio se centralizan en: relevamiento y sistematización de información estadística; organización de material bibliográfico y documental de la actividad; elaboración de indicadores y aplicación de índices de la actividad; realización de inventarios de ofertas y registro de inversiones públicos/privadas; elaboración de estudios e investigaciones del mercado turístico; vinculación con grupos de estudios e investigación turística.</w:t>
      </w:r>
    </w:p>
    <w:p w:rsid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t>Entre las propuestas a desarrollar en el presente año constan: relevamiento de las empresas vinculadas al sector turístico provincial (de acuerdo a la clasificación de actividades  características del turismo desarrollada por la Organización Mundial del Turismo), organización de diversas bases de datos tendientes a contar con información detallada y actualizada de organizaciones, instituciones, proyectos de investigación, publicaciones, entre otros, vinculados al ámbito económico y administrativo del turismo; la captación  de precios de productos turísticos locales, en vista a la formulación de una futura canasta turística; difusión de notas de interés; inicio de un proyecto para la  elaboración de indicadores de calidad turística aplicables a la región.</w:t>
      </w:r>
    </w:p>
    <w:p w:rsidR="00BB37F6" w:rsidRDefault="00BB37F6" w:rsidP="00BB37F6">
      <w:pPr>
        <w:pStyle w:val="NormalWeb"/>
        <w:jc w:val="both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color w:val="666666"/>
          <w:sz w:val="19"/>
          <w:szCs w:val="19"/>
        </w:rPr>
        <w:t>Se invita también a quienes deseen colaborar en el diseño de la imagen identificadora del Observatorio, nos hagan llegar sus propuestas a través del mencionado medio. Las mismas serán recibidas hasta fines del mes de abril del corriente año.</w:t>
      </w:r>
    </w:p>
    <w:p w:rsidR="00BB37F6" w:rsidRDefault="00BB37F6" w:rsidP="00BB37F6">
      <w:pPr>
        <w:pStyle w:val="NormalWeb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b/>
          <w:bCs/>
          <w:color w:val="666666"/>
          <w:sz w:val="19"/>
          <w:szCs w:val="19"/>
        </w:rPr>
        <w:t> </w:t>
      </w:r>
    </w:p>
    <w:p w:rsidR="00BB37F6" w:rsidRDefault="00BB37F6" w:rsidP="00BB37F6">
      <w:pPr>
        <w:pStyle w:val="NormalWeb"/>
        <w:rPr>
          <w:rFonts w:ascii="Helvetica" w:hAnsi="Helvetica" w:cs="Helvetica"/>
          <w:color w:val="666666"/>
          <w:sz w:val="19"/>
          <w:szCs w:val="19"/>
        </w:rPr>
      </w:pPr>
      <w:r>
        <w:rPr>
          <w:rFonts w:ascii="Helvetica" w:hAnsi="Helvetica" w:cs="Helvetica"/>
          <w:b/>
          <w:bCs/>
          <w:color w:val="666666"/>
          <w:sz w:val="19"/>
          <w:szCs w:val="19"/>
        </w:rPr>
        <w:t> </w:t>
      </w:r>
    </w:p>
    <w:p w:rsidR="00A2383E" w:rsidRDefault="00A2383E"/>
    <w:sectPr w:rsidR="00A2383E" w:rsidSect="00A23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B37F6"/>
    <w:rsid w:val="004C6A7C"/>
    <w:rsid w:val="00A2383E"/>
    <w:rsid w:val="00BB37F6"/>
    <w:rsid w:val="00C7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37F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B37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2398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taceobservatoriodeturismo@economicasun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2592</Characters>
  <Application>Microsoft Office Word</Application>
  <DocSecurity>0</DocSecurity>
  <Lines>21</Lines>
  <Paragraphs>6</Paragraphs>
  <ScaleCrop>false</ScaleCrop>
  <Company>Personal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2013-04-10T17:56:00Z</dcterms:created>
  <dcterms:modified xsi:type="dcterms:W3CDTF">2013-04-10T17:57:00Z</dcterms:modified>
</cp:coreProperties>
</file>